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5E2A0" w14:textId="21369295" w:rsidR="00B20B3D" w:rsidRDefault="00B20B3D" w:rsidP="00B20B3D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Hlk200694647"/>
      <w:bookmarkStart w:id="1" w:name="_Hlk200694458"/>
      <w:r>
        <w:rPr>
          <w:rFonts w:ascii="Times New Roman" w:hAnsi="Times New Roman" w:cs="Times New Roman"/>
          <w:sz w:val="24"/>
          <w:szCs w:val="24"/>
        </w:rPr>
        <w:t>Konkurso sąlygų</w:t>
      </w:r>
    </w:p>
    <w:p w14:paraId="63FB4648" w14:textId="616473A8" w:rsidR="00B20B3D" w:rsidRDefault="00B20B3D" w:rsidP="00B20B3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Priedas Nr. 1</w:t>
      </w:r>
    </w:p>
    <w:p w14:paraId="79D45314" w14:textId="77777777" w:rsidR="00B20B3D" w:rsidRPr="00B20B3D" w:rsidRDefault="00B20B3D" w:rsidP="00B20B3D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21F06785" w14:textId="6D1A9795" w:rsidR="00B20B3D" w:rsidRDefault="00EB4EC6" w:rsidP="00B20B3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4EC6">
        <w:rPr>
          <w:rFonts w:ascii="Times New Roman" w:hAnsi="Times New Roman" w:cs="Times New Roman"/>
          <w:b/>
          <w:bCs/>
          <w:sz w:val="24"/>
          <w:szCs w:val="24"/>
        </w:rPr>
        <w:t xml:space="preserve">FANTOMINIŲ DANTŲ II KURSUI </w:t>
      </w:r>
      <w:r w:rsidR="00B20B3D" w:rsidRPr="00B20B3D">
        <w:rPr>
          <w:rFonts w:ascii="Times New Roman" w:hAnsi="Times New Roman" w:cs="Times New Roman"/>
          <w:b/>
          <w:bCs/>
          <w:sz w:val="24"/>
          <w:szCs w:val="24"/>
        </w:rPr>
        <w:t>PIRKIM</w:t>
      </w:r>
      <w:r w:rsidR="00B20B3D">
        <w:rPr>
          <w:rFonts w:ascii="Times New Roman" w:hAnsi="Times New Roman" w:cs="Times New Roman"/>
          <w:b/>
          <w:bCs/>
          <w:sz w:val="24"/>
          <w:szCs w:val="24"/>
        </w:rPr>
        <w:t>AS</w:t>
      </w:r>
    </w:p>
    <w:p w14:paraId="16CA0D79" w14:textId="15E1A911" w:rsidR="00C11869" w:rsidRDefault="00C11869" w:rsidP="00C1186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15EA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7144E2D9" w14:textId="77777777" w:rsidR="00D60122" w:rsidRDefault="00D60122" w:rsidP="00D6012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2A6659" w14:textId="002D9F4C" w:rsidR="0013325F" w:rsidRDefault="00B20B3D" w:rsidP="00D6012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 PIRKIMO OBJEKTO DALIS</w:t>
      </w:r>
      <w:bookmarkEnd w:id="0"/>
      <w:bookmarkEnd w:id="1"/>
    </w:p>
    <w:p w14:paraId="44CCCEFD" w14:textId="77777777" w:rsidR="00D60122" w:rsidRPr="00D60122" w:rsidRDefault="00D60122" w:rsidP="00D601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kern w:val="2"/>
          <w:lang w:eastAsia="lt-LT"/>
          <w14:ligatures w14:val="standardContextual"/>
        </w:rPr>
      </w:pPr>
      <w:r w:rsidRPr="00D60122">
        <w:rPr>
          <w:rFonts w:ascii="Times New Roman" w:eastAsia="Times New Roman" w:hAnsi="Times New Roman" w:cs="Times New Roman"/>
          <w:b/>
          <w:bCs/>
          <w:i/>
          <w:iCs/>
          <w:kern w:val="2"/>
          <w:lang w:eastAsia="lt-LT"/>
          <w14:ligatures w14:val="standardContextual"/>
        </w:rPr>
        <w:t>(jeigu pasiūlymas 1 pirkimo daliai neteikiamas, tiekėjas gali panaikinti šios dalies lentelę)</w:t>
      </w:r>
    </w:p>
    <w:p w14:paraId="6C93E431" w14:textId="77777777" w:rsidR="00D60122" w:rsidRPr="00D60122" w:rsidRDefault="00D60122" w:rsidP="00D6012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3969"/>
        <w:gridCol w:w="3544"/>
      </w:tblGrid>
      <w:tr w:rsidR="0013325F" w:rsidRPr="00E215EA" w14:paraId="70B50D91" w14:textId="77777777" w:rsidTr="000530A7">
        <w:trPr>
          <w:trHeight w:val="636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E2AC67" w14:textId="433C829E" w:rsidR="0013325F" w:rsidRPr="00E215EA" w:rsidRDefault="0013325F" w:rsidP="210BE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_Hlk200694510"/>
            <w:r w:rsidRPr="00E215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  <w:r w:rsidR="210BEB66" w:rsidRPr="00E21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Eil. Nr.</w:t>
            </w:r>
            <w:r w:rsidRPr="00E215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ab/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B25481" w14:textId="27D0EA69" w:rsidR="0013325F" w:rsidRPr="00E215EA" w:rsidRDefault="210BEB66" w:rsidP="210BE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15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  <w:r w:rsidR="00EB4E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Prekės pavadinamas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A52FED4" w14:textId="701CD661" w:rsidR="0013325F" w:rsidRPr="00E215EA" w:rsidRDefault="000530A7" w:rsidP="4D048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Reikalavimai </w:t>
            </w:r>
            <w:r w:rsidR="00EB4E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prekei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42033ED" w14:textId="31AC49FE" w:rsidR="00B20B3D" w:rsidRDefault="00B20B3D" w:rsidP="210BE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0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Tiekėjo siūlom</w:t>
            </w:r>
            <w:r w:rsidR="00EB4E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 w:rsidRPr="00B20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B4E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charakteristika</w:t>
            </w:r>
          </w:p>
          <w:p w14:paraId="789A8CEA" w14:textId="35E2428F" w:rsidR="0013325F" w:rsidRPr="00E215EA" w:rsidRDefault="000530A7" w:rsidP="210BE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EC6">
              <w:rPr>
                <w:rFonts w:ascii="Times New Roman" w:eastAsia="Times New Roman" w:hAnsi="Times New Roman" w:cs="Times New Roman"/>
                <w:b/>
                <w:bCs/>
                <w:color w:val="EE0000"/>
                <w:sz w:val="24"/>
                <w:szCs w:val="24"/>
              </w:rPr>
              <w:t>Pildo tiekėjas kiekvieną reikalavimą su atitinkama siūloma reikšme</w:t>
            </w:r>
          </w:p>
        </w:tc>
      </w:tr>
      <w:tr w:rsidR="00EB4EC6" w:rsidRPr="00E215EA" w14:paraId="42FA9ABF" w14:textId="77777777" w:rsidTr="000530A7">
        <w:trPr>
          <w:trHeight w:val="636"/>
        </w:trPr>
        <w:tc>
          <w:tcPr>
            <w:tcW w:w="709" w:type="dxa"/>
            <w:shd w:val="clear" w:color="auto" w:fill="auto"/>
            <w:noWrap/>
            <w:vAlign w:val="center"/>
          </w:tcPr>
          <w:p w14:paraId="538DA429" w14:textId="799691B7" w:rsidR="00EB4EC6" w:rsidRPr="00EB4EC6" w:rsidRDefault="00EB4EC6" w:rsidP="00EB4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EB4E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7BDF8D69" w14:textId="21D09EE6" w:rsidR="00EB4EC6" w:rsidRPr="00EB4EC6" w:rsidRDefault="00EB4EC6" w:rsidP="00EB4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EB4E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A40F127" w14:textId="5B6CA902" w:rsidR="00EB4EC6" w:rsidRPr="00EB4EC6" w:rsidRDefault="00EB4EC6" w:rsidP="00EB4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4E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8703052" w14:textId="729C8831" w:rsidR="00EB4EC6" w:rsidRPr="00EB4EC6" w:rsidRDefault="00EB4EC6" w:rsidP="00EB4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EB4E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4</w:t>
            </w:r>
          </w:p>
        </w:tc>
      </w:tr>
      <w:tr w:rsidR="00EB4EC6" w:rsidRPr="00E215EA" w14:paraId="717E26A1" w14:textId="77777777" w:rsidTr="004674E2">
        <w:trPr>
          <w:trHeight w:val="636"/>
        </w:trPr>
        <w:tc>
          <w:tcPr>
            <w:tcW w:w="709" w:type="dxa"/>
            <w:shd w:val="clear" w:color="auto" w:fill="auto"/>
            <w:noWrap/>
            <w:vAlign w:val="center"/>
          </w:tcPr>
          <w:p w14:paraId="31EB643D" w14:textId="0564BFAB" w:rsidR="00EB4EC6" w:rsidRPr="00E215EA" w:rsidRDefault="00EB4EC6" w:rsidP="00053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9923" w:type="dxa"/>
            <w:gridSpan w:val="3"/>
            <w:shd w:val="clear" w:color="auto" w:fill="auto"/>
            <w:noWrap/>
            <w:vAlign w:val="center"/>
          </w:tcPr>
          <w:p w14:paraId="5372ADB0" w14:textId="48BE22EF" w:rsidR="00EB4EC6" w:rsidRPr="00EB4EC6" w:rsidRDefault="00EB4EC6" w:rsidP="00B35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EB4E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1 dalis – </w:t>
            </w:r>
            <w:proofErr w:type="spellStart"/>
            <w:r w:rsidRPr="00EB4E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Fantominiai</w:t>
            </w:r>
            <w:proofErr w:type="spellEnd"/>
            <w:r w:rsidRPr="00EB4E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dantys II kursui rudens semestrui</w:t>
            </w:r>
          </w:p>
        </w:tc>
      </w:tr>
      <w:bookmarkEnd w:id="2"/>
      <w:tr w:rsidR="00EB4EC6" w:rsidRPr="00E215EA" w14:paraId="3E0F2FDD" w14:textId="77777777" w:rsidTr="00835411">
        <w:trPr>
          <w:trHeight w:val="636"/>
        </w:trPr>
        <w:tc>
          <w:tcPr>
            <w:tcW w:w="709" w:type="dxa"/>
            <w:shd w:val="clear" w:color="auto" w:fill="auto"/>
            <w:noWrap/>
            <w:vAlign w:val="center"/>
          </w:tcPr>
          <w:p w14:paraId="0135CBF0" w14:textId="59D93609" w:rsidR="00EB4EC6" w:rsidRPr="00E215EA" w:rsidRDefault="00EB4EC6" w:rsidP="00EB4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215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.1.</w:t>
            </w:r>
          </w:p>
        </w:tc>
        <w:tc>
          <w:tcPr>
            <w:tcW w:w="2410" w:type="dxa"/>
            <w:noWrap/>
          </w:tcPr>
          <w:p w14:paraId="72E8C9D7" w14:textId="293C0FCF" w:rsidR="00EB4EC6" w:rsidRPr="00EB4EC6" w:rsidRDefault="00EB4EC6" w:rsidP="00EB4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Fantominiai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 xml:space="preserve"> dantys II kursui rudens semestrui</w:t>
            </w:r>
          </w:p>
        </w:tc>
        <w:tc>
          <w:tcPr>
            <w:tcW w:w="3969" w:type="dxa"/>
          </w:tcPr>
          <w:p w14:paraId="15303242" w14:textId="77777777" w:rsidR="00EB4EC6" w:rsidRPr="00EB4EC6" w:rsidRDefault="00EB4EC6" w:rsidP="00EB4EC6">
            <w:pPr>
              <w:rPr>
                <w:rFonts w:ascii="Times New Roman" w:hAnsi="Times New Roman"/>
                <w:sz w:val="24"/>
                <w:szCs w:val="24"/>
              </w:rPr>
            </w:pPr>
            <w:r w:rsidRPr="00EB4EC6">
              <w:rPr>
                <w:rFonts w:ascii="Times New Roman" w:hAnsi="Times New Roman"/>
                <w:sz w:val="24"/>
                <w:szCs w:val="24"/>
              </w:rPr>
              <w:t xml:space="preserve">Dantų modeliai atitinka natūralią dantų anatomiją. Pagaminti iš </w:t>
            </w:r>
            <w:r w:rsidRPr="00EB4EC6">
              <w:rPr>
                <w:rFonts w:ascii="Times New Roman" w:hAnsi="Times New Roman"/>
                <w:iCs/>
                <w:sz w:val="24"/>
                <w:szCs w:val="24"/>
              </w:rPr>
              <w:t xml:space="preserve">kietos </w:t>
            </w:r>
            <w:proofErr w:type="spellStart"/>
            <w:r w:rsidRPr="00EB4EC6">
              <w:rPr>
                <w:rFonts w:ascii="Times New Roman" w:hAnsi="Times New Roman"/>
                <w:iCs/>
                <w:sz w:val="24"/>
                <w:szCs w:val="24"/>
              </w:rPr>
              <w:t>termoplastinės</w:t>
            </w:r>
            <w:proofErr w:type="spellEnd"/>
            <w:r w:rsidRPr="00EB4EC6">
              <w:rPr>
                <w:rFonts w:ascii="Times New Roman" w:hAnsi="Times New Roman"/>
                <w:iCs/>
                <w:sz w:val="24"/>
                <w:szCs w:val="24"/>
              </w:rPr>
              <w:t xml:space="preserve"> arba lygiavertės medžiagos</w:t>
            </w:r>
            <w:r w:rsidRPr="00EB4EC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504C5B8" w14:textId="77777777" w:rsidR="00EB4EC6" w:rsidRPr="00EB4EC6" w:rsidRDefault="00EB4EC6" w:rsidP="00EB4EC6">
            <w:pPr>
              <w:rPr>
                <w:rFonts w:ascii="Times New Roman" w:hAnsi="Times New Roman"/>
                <w:sz w:val="24"/>
                <w:szCs w:val="24"/>
              </w:rPr>
            </w:pPr>
            <w:r w:rsidRPr="00EB4EC6">
              <w:rPr>
                <w:rFonts w:ascii="Times New Roman" w:hAnsi="Times New Roman"/>
                <w:sz w:val="24"/>
                <w:szCs w:val="24"/>
              </w:rPr>
              <w:t>Yra galimybė dantis fiksuoti Perkančiosios organizacijos turimuose „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Frasaco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>“ ANKA-4 žandikauliuose.</w:t>
            </w:r>
          </w:p>
          <w:p w14:paraId="4CBE8A7E" w14:textId="53222971" w:rsidR="00EB4EC6" w:rsidRPr="00EB4EC6" w:rsidRDefault="00EB4EC6" w:rsidP="00EB4E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EC6">
              <w:rPr>
                <w:rFonts w:ascii="Times New Roman" w:hAnsi="Times New Roman"/>
                <w:sz w:val="24"/>
                <w:szCs w:val="24"/>
              </w:rPr>
              <w:t>Rinkinyje 28 dantys (viršutinio ir apatinio žandikaulių).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A37501D" w14:textId="77777777" w:rsidR="00EB4EC6" w:rsidRPr="00E215EA" w:rsidRDefault="00EB4EC6" w:rsidP="00EB4E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B4EC6" w:rsidRPr="00E215EA" w14:paraId="211BEB88" w14:textId="77777777" w:rsidTr="00835411">
        <w:trPr>
          <w:trHeight w:val="636"/>
        </w:trPr>
        <w:tc>
          <w:tcPr>
            <w:tcW w:w="709" w:type="dxa"/>
            <w:shd w:val="clear" w:color="auto" w:fill="auto"/>
            <w:noWrap/>
            <w:vAlign w:val="center"/>
          </w:tcPr>
          <w:p w14:paraId="327ED4CA" w14:textId="02804831" w:rsidR="00EB4EC6" w:rsidRPr="00E215EA" w:rsidRDefault="00EB4EC6" w:rsidP="00EB4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  <w:r w:rsidRPr="00E215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410" w:type="dxa"/>
            <w:noWrap/>
          </w:tcPr>
          <w:p w14:paraId="46B6088C" w14:textId="63B81C2F" w:rsidR="00EB4EC6" w:rsidRPr="00EB4EC6" w:rsidRDefault="00EB4EC6" w:rsidP="00EB4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lt-LT"/>
              </w:rPr>
            </w:pP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Fantominiai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 xml:space="preserve"> dantys II kursui rudens semestrui</w:t>
            </w:r>
          </w:p>
        </w:tc>
        <w:tc>
          <w:tcPr>
            <w:tcW w:w="3969" w:type="dxa"/>
          </w:tcPr>
          <w:p w14:paraId="75045E4B" w14:textId="77777777" w:rsidR="00EB4EC6" w:rsidRPr="00EB4EC6" w:rsidRDefault="00EB4EC6" w:rsidP="00EB4EC6">
            <w:pPr>
              <w:rPr>
                <w:rFonts w:ascii="Times New Roman" w:hAnsi="Times New Roman"/>
                <w:sz w:val="24"/>
                <w:szCs w:val="24"/>
              </w:rPr>
            </w:pPr>
            <w:r w:rsidRPr="00EB4EC6">
              <w:rPr>
                <w:rFonts w:ascii="Times New Roman" w:hAnsi="Times New Roman"/>
                <w:sz w:val="24"/>
                <w:szCs w:val="24"/>
              </w:rPr>
              <w:t xml:space="preserve">Dantų modeliai atitinka natūralią dantų anatomiją. Pagaminti iš </w:t>
            </w:r>
            <w:r w:rsidRPr="00EB4EC6">
              <w:rPr>
                <w:rFonts w:ascii="Times New Roman" w:hAnsi="Times New Roman"/>
                <w:iCs/>
                <w:sz w:val="24"/>
                <w:szCs w:val="24"/>
              </w:rPr>
              <w:t xml:space="preserve">kietos </w:t>
            </w:r>
            <w:proofErr w:type="spellStart"/>
            <w:r w:rsidRPr="00EB4EC6">
              <w:rPr>
                <w:rFonts w:ascii="Times New Roman" w:hAnsi="Times New Roman"/>
                <w:iCs/>
                <w:sz w:val="24"/>
                <w:szCs w:val="24"/>
              </w:rPr>
              <w:t>termoplastinės</w:t>
            </w:r>
            <w:proofErr w:type="spellEnd"/>
            <w:r w:rsidRPr="00EB4EC6">
              <w:rPr>
                <w:rFonts w:ascii="Times New Roman" w:hAnsi="Times New Roman"/>
                <w:iCs/>
                <w:sz w:val="24"/>
                <w:szCs w:val="24"/>
              </w:rPr>
              <w:t xml:space="preserve"> arba lygiavertės medžiagos</w:t>
            </w:r>
            <w:r w:rsidRPr="00EB4EC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3A24853" w14:textId="77777777" w:rsidR="00EB4EC6" w:rsidRPr="00EB4EC6" w:rsidRDefault="00EB4EC6" w:rsidP="00EB4EC6">
            <w:pPr>
              <w:rPr>
                <w:rFonts w:ascii="Times New Roman" w:hAnsi="Times New Roman"/>
                <w:sz w:val="24"/>
                <w:szCs w:val="24"/>
              </w:rPr>
            </w:pPr>
            <w:r w:rsidRPr="00EB4EC6">
              <w:rPr>
                <w:rFonts w:ascii="Times New Roman" w:hAnsi="Times New Roman"/>
                <w:sz w:val="24"/>
                <w:szCs w:val="24"/>
              </w:rPr>
              <w:t>Yra galimybė dantis fiksuoti Perkančiosios organizacijos turimuose „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Frasaco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>“ AG-3 žandikauliuose prisukant varžteliais.</w:t>
            </w:r>
          </w:p>
          <w:p w14:paraId="5072C16B" w14:textId="43BD7357" w:rsidR="00EB4EC6" w:rsidRPr="00EB4EC6" w:rsidRDefault="00EB4EC6" w:rsidP="00EB4E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EC6">
              <w:rPr>
                <w:rFonts w:ascii="Times New Roman" w:hAnsi="Times New Roman"/>
                <w:sz w:val="24"/>
                <w:szCs w:val="24"/>
              </w:rPr>
              <w:t>Rinkinyje 32 dantys (viršutinio ir apatinio žandikaulių).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D73088D" w14:textId="77777777" w:rsidR="00EB4EC6" w:rsidRPr="00E215EA" w:rsidRDefault="00EB4EC6" w:rsidP="00EB4E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B4EC6" w:rsidRPr="00E215EA" w14:paraId="11897480" w14:textId="77777777" w:rsidTr="00835411">
        <w:trPr>
          <w:trHeight w:val="636"/>
        </w:trPr>
        <w:tc>
          <w:tcPr>
            <w:tcW w:w="709" w:type="dxa"/>
            <w:shd w:val="clear" w:color="auto" w:fill="auto"/>
            <w:noWrap/>
            <w:vAlign w:val="center"/>
          </w:tcPr>
          <w:p w14:paraId="407EF811" w14:textId="7E3684DD" w:rsidR="00EB4EC6" w:rsidRPr="00E215EA" w:rsidRDefault="00EB4EC6" w:rsidP="00EB4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  <w:r w:rsidRPr="00E215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410" w:type="dxa"/>
            <w:noWrap/>
          </w:tcPr>
          <w:p w14:paraId="61FF7925" w14:textId="02C65233" w:rsidR="00EB4EC6" w:rsidRPr="00EB4EC6" w:rsidRDefault="00EB4EC6" w:rsidP="00EB4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B4EC6">
              <w:rPr>
                <w:rFonts w:ascii="Times New Roman" w:hAnsi="Times New Roman"/>
                <w:sz w:val="24"/>
                <w:szCs w:val="24"/>
              </w:rPr>
              <w:t xml:space="preserve">46as apatinis 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fantominis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 xml:space="preserve"> dantis su imituojamu kariesu</w:t>
            </w:r>
          </w:p>
        </w:tc>
        <w:tc>
          <w:tcPr>
            <w:tcW w:w="3969" w:type="dxa"/>
          </w:tcPr>
          <w:p w14:paraId="26310556" w14:textId="77777777" w:rsidR="00EB4EC6" w:rsidRPr="00EB4EC6" w:rsidRDefault="00EB4EC6" w:rsidP="00EB4EC6">
            <w:pPr>
              <w:rPr>
                <w:rFonts w:ascii="Times New Roman" w:hAnsi="Times New Roman"/>
                <w:sz w:val="24"/>
                <w:szCs w:val="24"/>
              </w:rPr>
            </w:pPr>
            <w:r w:rsidRPr="00EB4EC6">
              <w:rPr>
                <w:rFonts w:ascii="Times New Roman" w:hAnsi="Times New Roman"/>
                <w:sz w:val="24"/>
                <w:szCs w:val="24"/>
              </w:rPr>
              <w:t xml:space="preserve">Atitinka natūralią dantų anatomiją. Pagamintas iš </w:t>
            </w:r>
            <w:r w:rsidRPr="00EB4EC6">
              <w:rPr>
                <w:rFonts w:ascii="Times New Roman" w:hAnsi="Times New Roman"/>
                <w:iCs/>
                <w:sz w:val="24"/>
                <w:szCs w:val="24"/>
              </w:rPr>
              <w:t xml:space="preserve">kietos </w:t>
            </w:r>
            <w:proofErr w:type="spellStart"/>
            <w:r w:rsidRPr="00EB4EC6">
              <w:rPr>
                <w:rFonts w:ascii="Times New Roman" w:hAnsi="Times New Roman"/>
                <w:iCs/>
                <w:sz w:val="24"/>
                <w:szCs w:val="24"/>
              </w:rPr>
              <w:t>termoplastinės</w:t>
            </w:r>
            <w:proofErr w:type="spellEnd"/>
            <w:r w:rsidRPr="00EB4EC6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EB4EC6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arba lygiavertės medžiagos</w:t>
            </w:r>
            <w:r w:rsidRPr="00EB4EC6">
              <w:rPr>
                <w:rFonts w:ascii="Times New Roman" w:hAnsi="Times New Roman"/>
                <w:sz w:val="24"/>
                <w:szCs w:val="24"/>
              </w:rPr>
              <w:t>, atitinkančios natūralų dentino kietumą.</w:t>
            </w:r>
          </w:p>
          <w:p w14:paraId="41A68936" w14:textId="77777777" w:rsidR="00EB4EC6" w:rsidRPr="00EB4EC6" w:rsidRDefault="00EB4EC6" w:rsidP="00EB4EC6">
            <w:pPr>
              <w:rPr>
                <w:rFonts w:ascii="Times New Roman" w:hAnsi="Times New Roman"/>
                <w:sz w:val="24"/>
                <w:szCs w:val="24"/>
              </w:rPr>
            </w:pPr>
            <w:r w:rsidRPr="00EB4EC6">
              <w:rPr>
                <w:rFonts w:ascii="Times New Roman" w:hAnsi="Times New Roman"/>
                <w:sz w:val="24"/>
                <w:szCs w:val="24"/>
              </w:rPr>
              <w:t>Yra galimybė fiksuoti Perkančiosios organizacijos turimuose „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Frasaco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>“ ANKA-4 žandikauliuose.</w:t>
            </w:r>
          </w:p>
          <w:p w14:paraId="20D75989" w14:textId="2CEAB5B5" w:rsidR="00EB4EC6" w:rsidRPr="00EB4EC6" w:rsidRDefault="00EB4EC6" w:rsidP="00EB4E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EC6">
              <w:rPr>
                <w:rFonts w:ascii="Times New Roman" w:hAnsi="Times New Roman"/>
                <w:sz w:val="24"/>
                <w:szCs w:val="24"/>
              </w:rPr>
              <w:t>Imituojantis 3 skirtingo kietumo danties sluoksnius (emalio, dentino ir pulpos) ir po juo esantį kariesą. Pulpos sluoksnis raudonos spalvos.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0928F20" w14:textId="77777777" w:rsidR="00EB4EC6" w:rsidRPr="00E215EA" w:rsidRDefault="00EB4EC6" w:rsidP="00EB4E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2EBF3C5" w14:textId="77777777" w:rsidR="0013325F" w:rsidRDefault="0013325F">
      <w:pPr>
        <w:rPr>
          <w:rFonts w:ascii="Times New Roman" w:hAnsi="Times New Roman" w:cs="Times New Roman"/>
          <w:sz w:val="24"/>
          <w:szCs w:val="24"/>
        </w:rPr>
      </w:pPr>
    </w:p>
    <w:p w14:paraId="390107F3" w14:textId="758D497F" w:rsidR="001D0B23" w:rsidRPr="00532AC7" w:rsidRDefault="001D0B23" w:rsidP="001D0B2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32AC7">
        <w:rPr>
          <w:rFonts w:ascii="Times New Roman" w:hAnsi="Times New Roman" w:cs="Times New Roman"/>
          <w:b/>
          <w:bCs/>
          <w:sz w:val="24"/>
          <w:szCs w:val="24"/>
        </w:rPr>
        <w:t>Aplinkosauginiai reikalavimai</w:t>
      </w:r>
      <w:r w:rsidR="00D60122">
        <w:rPr>
          <w:rFonts w:ascii="Times New Roman" w:hAnsi="Times New Roman" w:cs="Times New Roman"/>
          <w:b/>
          <w:bCs/>
          <w:sz w:val="24"/>
          <w:szCs w:val="24"/>
        </w:rPr>
        <w:t xml:space="preserve"> 1 pirkimo daliai</w:t>
      </w:r>
      <w:r w:rsidRPr="00532AC7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779AC97E" w14:textId="2F59FC8F" w:rsidR="001D0B23" w:rsidRPr="00532AC7" w:rsidRDefault="00D60122" w:rsidP="001D0B23">
      <w:pPr>
        <w:jc w:val="both"/>
        <w:rPr>
          <w:rFonts w:ascii="Times New Roman" w:hAnsi="Times New Roman" w:cs="Times New Roman"/>
          <w:sz w:val="24"/>
          <w:szCs w:val="24"/>
        </w:rPr>
      </w:pPr>
      <w:r w:rsidRPr="00D60122">
        <w:rPr>
          <w:rFonts w:ascii="Times New Roman" w:hAnsi="Times New Roman" w:cs="Times New Roman"/>
          <w:sz w:val="24"/>
          <w:szCs w:val="24"/>
        </w:rPr>
        <w:t>Jeigu Prekės supakuojamos į antrinę pakuotę, ji turi būti perdirbamoji pakuotė pagal Lietuvos Respublikos mokesčio už aplinkos teršimą įstatymo nuostatas. Tiekėjas patiekdamas Prekes Pirkėjui</w:t>
      </w:r>
      <w:r>
        <w:rPr>
          <w:rFonts w:ascii="Times New Roman" w:hAnsi="Times New Roman" w:cs="Times New Roman"/>
          <w:sz w:val="24"/>
          <w:szCs w:val="24"/>
        </w:rPr>
        <w:t xml:space="preserve"> sutarties vykdymo metu</w:t>
      </w:r>
      <w:r w:rsidRPr="00D60122">
        <w:rPr>
          <w:rFonts w:ascii="Times New Roman" w:hAnsi="Times New Roman" w:cs="Times New Roman"/>
          <w:sz w:val="24"/>
          <w:szCs w:val="24"/>
        </w:rPr>
        <w:t>, pateikia Prekės antrinės pakuotės tinkamumą perdirbti (</w:t>
      </w:r>
      <w:proofErr w:type="spellStart"/>
      <w:r w:rsidRPr="00D60122">
        <w:rPr>
          <w:rFonts w:ascii="Times New Roman" w:hAnsi="Times New Roman" w:cs="Times New Roman"/>
          <w:sz w:val="24"/>
          <w:szCs w:val="24"/>
        </w:rPr>
        <w:t>perdirbamumą</w:t>
      </w:r>
      <w:proofErr w:type="spellEnd"/>
      <w:r w:rsidRPr="00D60122">
        <w:rPr>
          <w:rFonts w:ascii="Times New Roman" w:hAnsi="Times New Roman" w:cs="Times New Roman"/>
          <w:sz w:val="24"/>
          <w:szCs w:val="24"/>
        </w:rPr>
        <w:t xml:space="preserve">) patvirtinančius dokumentus (pavyzdžiui, pakuotės aprašymo dokumentą, techninį dokumentą, dokumentą iš akredituotų laboratorijų ar pakuočių atliekų perdirbėjų, ar eksportuotojų iš tvarkytojų sąrašo, ar kitus lygiaverčius objektyvius įrodymus). </w:t>
      </w:r>
    </w:p>
    <w:p w14:paraId="57AA157D" w14:textId="77777777" w:rsidR="00EB4EC6" w:rsidRDefault="00EB4EC6" w:rsidP="00EB4E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6ED547" w14:textId="3A946A89" w:rsidR="00EB4EC6" w:rsidRDefault="00EB4EC6" w:rsidP="00EB4E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PIRKIMO OBJEKTO DALIS</w:t>
      </w:r>
    </w:p>
    <w:p w14:paraId="23141CDF" w14:textId="1CC17874" w:rsidR="00D60122" w:rsidRPr="00D60122" w:rsidRDefault="00D60122" w:rsidP="00D601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kern w:val="2"/>
          <w:lang w:eastAsia="lt-LT"/>
          <w14:ligatures w14:val="standardContextual"/>
        </w:rPr>
      </w:pPr>
      <w:r w:rsidRPr="00D60122">
        <w:rPr>
          <w:rFonts w:ascii="Times New Roman" w:eastAsia="Times New Roman" w:hAnsi="Times New Roman" w:cs="Times New Roman"/>
          <w:b/>
          <w:bCs/>
          <w:i/>
          <w:iCs/>
          <w:kern w:val="2"/>
          <w:lang w:eastAsia="lt-LT"/>
          <w14:ligatures w14:val="standardContextual"/>
        </w:rPr>
        <w:t xml:space="preserve">(jeigu pasiūlymas </w:t>
      </w:r>
      <w:r>
        <w:rPr>
          <w:rFonts w:ascii="Times New Roman" w:eastAsia="Times New Roman" w:hAnsi="Times New Roman" w:cs="Times New Roman"/>
          <w:b/>
          <w:bCs/>
          <w:i/>
          <w:iCs/>
          <w:kern w:val="2"/>
          <w:lang w:eastAsia="lt-LT"/>
          <w14:ligatures w14:val="standardContextual"/>
        </w:rPr>
        <w:t>2</w:t>
      </w:r>
      <w:r w:rsidRPr="00D60122">
        <w:rPr>
          <w:rFonts w:ascii="Times New Roman" w:eastAsia="Times New Roman" w:hAnsi="Times New Roman" w:cs="Times New Roman"/>
          <w:b/>
          <w:bCs/>
          <w:i/>
          <w:iCs/>
          <w:kern w:val="2"/>
          <w:lang w:eastAsia="lt-LT"/>
          <w14:ligatures w14:val="standardContextual"/>
        </w:rPr>
        <w:t xml:space="preserve"> pirkimo daliai neteikiamas, tiekėjas gali panaikinti šios dalies lentelę)</w:t>
      </w:r>
    </w:p>
    <w:p w14:paraId="6BF8CAC6" w14:textId="77777777" w:rsidR="00EB4EC6" w:rsidRPr="00E215EA" w:rsidRDefault="00EB4EC6" w:rsidP="00EB4EC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3969"/>
        <w:gridCol w:w="3544"/>
      </w:tblGrid>
      <w:tr w:rsidR="00EB4EC6" w:rsidRPr="00E215EA" w14:paraId="4C545481" w14:textId="77777777" w:rsidTr="003B5B19">
        <w:trPr>
          <w:trHeight w:val="636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8800CC" w14:textId="77777777" w:rsidR="00EB4EC6" w:rsidRPr="00E215EA" w:rsidRDefault="00EB4EC6" w:rsidP="003B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15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  <w:r w:rsidRPr="00E21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Eil. Nr.</w:t>
            </w:r>
            <w:r w:rsidRPr="00E215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ab/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93571E" w14:textId="77777777" w:rsidR="00EB4EC6" w:rsidRPr="00E215EA" w:rsidRDefault="00EB4EC6" w:rsidP="003B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15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Prekės pavadinamas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D81FEE8" w14:textId="77777777" w:rsidR="00EB4EC6" w:rsidRPr="00E215EA" w:rsidRDefault="00EB4EC6" w:rsidP="003B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Reikalavimai prekei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F1CB810" w14:textId="77777777" w:rsidR="00EB4EC6" w:rsidRDefault="00EB4EC6" w:rsidP="003B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0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Tiekėjo siūlom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 w:rsidRPr="00B20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charakteristika</w:t>
            </w:r>
          </w:p>
          <w:p w14:paraId="1BCE16FB" w14:textId="77777777" w:rsidR="00EB4EC6" w:rsidRPr="00E215EA" w:rsidRDefault="00EB4EC6" w:rsidP="003B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EC6">
              <w:rPr>
                <w:rFonts w:ascii="Times New Roman" w:eastAsia="Times New Roman" w:hAnsi="Times New Roman" w:cs="Times New Roman"/>
                <w:b/>
                <w:bCs/>
                <w:color w:val="EE0000"/>
                <w:sz w:val="24"/>
                <w:szCs w:val="24"/>
              </w:rPr>
              <w:t>Pildo tiekėjas kiekvieną reikalavimą su atitinkama siūloma reikšme</w:t>
            </w:r>
          </w:p>
        </w:tc>
      </w:tr>
      <w:tr w:rsidR="00EB4EC6" w:rsidRPr="00E215EA" w14:paraId="6033463D" w14:textId="77777777" w:rsidTr="003B5B19">
        <w:trPr>
          <w:trHeight w:val="636"/>
        </w:trPr>
        <w:tc>
          <w:tcPr>
            <w:tcW w:w="709" w:type="dxa"/>
            <w:shd w:val="clear" w:color="auto" w:fill="auto"/>
            <w:noWrap/>
            <w:vAlign w:val="center"/>
          </w:tcPr>
          <w:p w14:paraId="5A3AB0FA" w14:textId="77777777" w:rsidR="00EB4EC6" w:rsidRPr="00EB4EC6" w:rsidRDefault="00EB4EC6" w:rsidP="003B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EB4E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18A4580A" w14:textId="77777777" w:rsidR="00EB4EC6" w:rsidRPr="00EB4EC6" w:rsidRDefault="00EB4EC6" w:rsidP="003B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EB4E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3D23CB7" w14:textId="77777777" w:rsidR="00EB4EC6" w:rsidRPr="00EB4EC6" w:rsidRDefault="00EB4EC6" w:rsidP="003B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4E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3702473" w14:textId="77777777" w:rsidR="00EB4EC6" w:rsidRPr="00EB4EC6" w:rsidRDefault="00EB4EC6" w:rsidP="003B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EB4E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4</w:t>
            </w:r>
          </w:p>
        </w:tc>
      </w:tr>
      <w:tr w:rsidR="00EB4EC6" w:rsidRPr="00E215EA" w14:paraId="50CA2924" w14:textId="77777777" w:rsidTr="003B5B19">
        <w:trPr>
          <w:trHeight w:val="636"/>
        </w:trPr>
        <w:tc>
          <w:tcPr>
            <w:tcW w:w="709" w:type="dxa"/>
            <w:shd w:val="clear" w:color="auto" w:fill="auto"/>
            <w:noWrap/>
            <w:vAlign w:val="center"/>
          </w:tcPr>
          <w:p w14:paraId="2A1A72AB" w14:textId="2BABFCD7" w:rsidR="00EB4EC6" w:rsidRPr="00E215EA" w:rsidRDefault="00EB4EC6" w:rsidP="003B5B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9923" w:type="dxa"/>
            <w:gridSpan w:val="3"/>
            <w:shd w:val="clear" w:color="auto" w:fill="auto"/>
            <w:noWrap/>
            <w:vAlign w:val="center"/>
          </w:tcPr>
          <w:p w14:paraId="53ADE229" w14:textId="6368C183" w:rsidR="00EB4EC6" w:rsidRPr="00EB4EC6" w:rsidRDefault="00EB4EC6" w:rsidP="003B5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EB4E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2 dalis – </w:t>
            </w:r>
            <w:proofErr w:type="spellStart"/>
            <w:r w:rsidRPr="00EB4E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Fantominiai</w:t>
            </w:r>
            <w:proofErr w:type="spellEnd"/>
            <w:r w:rsidRPr="00EB4E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EB4E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endodontiniai</w:t>
            </w:r>
            <w:proofErr w:type="spellEnd"/>
            <w:r w:rsidRPr="00EB4E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dantys II kursui pavasario semestrui Nr. 1</w:t>
            </w:r>
          </w:p>
        </w:tc>
      </w:tr>
      <w:tr w:rsidR="00EB4EC6" w:rsidRPr="00E215EA" w14:paraId="0BDB7732" w14:textId="77777777" w:rsidTr="003B5B19">
        <w:trPr>
          <w:trHeight w:val="636"/>
        </w:trPr>
        <w:tc>
          <w:tcPr>
            <w:tcW w:w="709" w:type="dxa"/>
            <w:shd w:val="clear" w:color="auto" w:fill="auto"/>
            <w:noWrap/>
            <w:vAlign w:val="center"/>
          </w:tcPr>
          <w:p w14:paraId="769939A5" w14:textId="70597389" w:rsidR="00EB4EC6" w:rsidRPr="00E215EA" w:rsidRDefault="00EB4EC6" w:rsidP="00EB4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.1.</w:t>
            </w:r>
          </w:p>
        </w:tc>
        <w:tc>
          <w:tcPr>
            <w:tcW w:w="2410" w:type="dxa"/>
            <w:noWrap/>
          </w:tcPr>
          <w:p w14:paraId="6F455A89" w14:textId="5DAF409C" w:rsidR="00EB4EC6" w:rsidRPr="00EB4EC6" w:rsidRDefault="00EB4EC6" w:rsidP="00EB4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B4EC6">
              <w:rPr>
                <w:rFonts w:ascii="Times New Roman" w:hAnsi="Times New Roman"/>
                <w:sz w:val="24"/>
                <w:szCs w:val="24"/>
              </w:rPr>
              <w:t xml:space="preserve">Dantis 21mas 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fantominis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endodontinis</w:t>
            </w:r>
            <w:proofErr w:type="spellEnd"/>
          </w:p>
        </w:tc>
        <w:tc>
          <w:tcPr>
            <w:tcW w:w="3969" w:type="dxa"/>
          </w:tcPr>
          <w:p w14:paraId="5BC2629F" w14:textId="77777777" w:rsidR="00EB4EC6" w:rsidRPr="00EB4EC6" w:rsidRDefault="00EB4EC6" w:rsidP="00EB4EC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4EC6">
              <w:rPr>
                <w:rFonts w:ascii="Times New Roman" w:hAnsi="Times New Roman"/>
                <w:sz w:val="24"/>
                <w:szCs w:val="24"/>
              </w:rPr>
              <w:t>Dantis su šaknies kanalais. Skirtas viršutiniam žandikauliui.</w:t>
            </w:r>
          </w:p>
          <w:p w14:paraId="4B4E6679" w14:textId="77777777" w:rsidR="00EB4EC6" w:rsidRPr="00EB4EC6" w:rsidRDefault="00EB4EC6" w:rsidP="00EB4EC6">
            <w:pPr>
              <w:rPr>
                <w:rFonts w:ascii="Times New Roman" w:hAnsi="Times New Roman"/>
                <w:sz w:val="24"/>
                <w:szCs w:val="24"/>
              </w:rPr>
            </w:pPr>
            <w:r w:rsidRPr="00EB4EC6">
              <w:rPr>
                <w:rFonts w:ascii="Times New Roman" w:hAnsi="Times New Roman"/>
                <w:sz w:val="24"/>
                <w:szCs w:val="24"/>
              </w:rPr>
              <w:t>Kanalų sienelės padengtos raudona spalva.</w:t>
            </w:r>
          </w:p>
          <w:p w14:paraId="19BDFB56" w14:textId="77777777" w:rsidR="00EB4EC6" w:rsidRPr="00EB4EC6" w:rsidRDefault="00EB4EC6" w:rsidP="00EB4EC6">
            <w:pPr>
              <w:rPr>
                <w:rFonts w:ascii="Times New Roman" w:hAnsi="Times New Roman"/>
                <w:sz w:val="24"/>
                <w:szCs w:val="24"/>
              </w:rPr>
            </w:pPr>
            <w:r w:rsidRPr="00EB4EC6">
              <w:rPr>
                <w:rFonts w:ascii="Times New Roman" w:hAnsi="Times New Roman"/>
                <w:sz w:val="24"/>
                <w:szCs w:val="24"/>
              </w:rPr>
              <w:t>Danties šaknis pagaminta iš skaidrios permatomos plastikinės arba lygiavertės medžiagos.</w:t>
            </w:r>
          </w:p>
          <w:p w14:paraId="285FE1BE" w14:textId="77777777" w:rsidR="00EB4EC6" w:rsidRPr="00EB4EC6" w:rsidRDefault="00EB4EC6" w:rsidP="00EB4EC6">
            <w:pPr>
              <w:rPr>
                <w:rFonts w:ascii="Times New Roman" w:hAnsi="Times New Roman"/>
                <w:sz w:val="24"/>
                <w:szCs w:val="24"/>
              </w:rPr>
            </w:pPr>
            <w:r w:rsidRPr="00EB4EC6">
              <w:rPr>
                <w:rFonts w:ascii="Times New Roman" w:hAnsi="Times New Roman"/>
                <w:sz w:val="24"/>
                <w:szCs w:val="24"/>
              </w:rPr>
              <w:t xml:space="preserve">Danties vainikas pagamintas iš  kietos 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termoplastinės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 xml:space="preserve"> arba lygiavertės medžiagos.</w:t>
            </w:r>
          </w:p>
          <w:p w14:paraId="0DE50770" w14:textId="01640527" w:rsidR="00EB4EC6" w:rsidRPr="00EB4EC6" w:rsidRDefault="00EB4EC6" w:rsidP="00EB4E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EC6">
              <w:rPr>
                <w:rFonts w:ascii="Times New Roman" w:hAnsi="Times New Roman"/>
                <w:sz w:val="24"/>
                <w:szCs w:val="24"/>
              </w:rPr>
              <w:lastRenderedPageBreak/>
              <w:t>Yra galimybė dantis fiksuoti Perkančiosios organizacijos turimuose „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Frasaco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>“ ANKA-4 žandikauliuose.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65AFE53" w14:textId="77777777" w:rsidR="00EB4EC6" w:rsidRPr="00E215EA" w:rsidRDefault="00EB4EC6" w:rsidP="00EB4E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B4EC6" w:rsidRPr="00E215EA" w14:paraId="1DEC4C37" w14:textId="77777777" w:rsidTr="003B5B19">
        <w:trPr>
          <w:trHeight w:val="636"/>
        </w:trPr>
        <w:tc>
          <w:tcPr>
            <w:tcW w:w="709" w:type="dxa"/>
            <w:shd w:val="clear" w:color="auto" w:fill="auto"/>
            <w:noWrap/>
            <w:vAlign w:val="center"/>
          </w:tcPr>
          <w:p w14:paraId="7D785FC0" w14:textId="7A0BAE30" w:rsidR="00EB4EC6" w:rsidRPr="00E215EA" w:rsidRDefault="00EB4EC6" w:rsidP="00EB4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  <w:r w:rsidRPr="00E215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410" w:type="dxa"/>
            <w:noWrap/>
          </w:tcPr>
          <w:p w14:paraId="0DFE377F" w14:textId="0B53E785" w:rsidR="00EB4EC6" w:rsidRPr="00EB4EC6" w:rsidRDefault="00EB4EC6" w:rsidP="00EB4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lt-LT"/>
              </w:rPr>
            </w:pPr>
            <w:r w:rsidRPr="00EB4EC6">
              <w:rPr>
                <w:rFonts w:ascii="Times New Roman" w:hAnsi="Times New Roman"/>
                <w:sz w:val="24"/>
                <w:szCs w:val="24"/>
              </w:rPr>
              <w:t xml:space="preserve">Dantis 26as 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fantominis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endodontinis</w:t>
            </w:r>
            <w:proofErr w:type="spellEnd"/>
          </w:p>
        </w:tc>
        <w:tc>
          <w:tcPr>
            <w:tcW w:w="3969" w:type="dxa"/>
          </w:tcPr>
          <w:p w14:paraId="34B2C273" w14:textId="77777777" w:rsidR="00EB4EC6" w:rsidRPr="00EB4EC6" w:rsidRDefault="00EB4EC6" w:rsidP="00EB4EC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4EC6">
              <w:rPr>
                <w:rFonts w:ascii="Times New Roman" w:hAnsi="Times New Roman"/>
                <w:sz w:val="24"/>
                <w:szCs w:val="24"/>
              </w:rPr>
              <w:t>Dantis su šaknies kanalais. Skirtas viršutiniam žandikauliui.</w:t>
            </w:r>
          </w:p>
          <w:p w14:paraId="48DA989C" w14:textId="77777777" w:rsidR="00EB4EC6" w:rsidRPr="00EB4EC6" w:rsidRDefault="00EB4EC6" w:rsidP="00EB4EC6">
            <w:pPr>
              <w:rPr>
                <w:rFonts w:ascii="Times New Roman" w:hAnsi="Times New Roman"/>
                <w:sz w:val="24"/>
                <w:szCs w:val="24"/>
              </w:rPr>
            </w:pPr>
            <w:r w:rsidRPr="00EB4EC6">
              <w:rPr>
                <w:rFonts w:ascii="Times New Roman" w:hAnsi="Times New Roman"/>
                <w:sz w:val="24"/>
                <w:szCs w:val="24"/>
              </w:rPr>
              <w:t>Kanalų sienelės padengtos raudona spalva.</w:t>
            </w:r>
          </w:p>
          <w:p w14:paraId="051D628E" w14:textId="77777777" w:rsidR="00EB4EC6" w:rsidRPr="00EB4EC6" w:rsidRDefault="00EB4EC6" w:rsidP="00EB4EC6">
            <w:pPr>
              <w:rPr>
                <w:rFonts w:ascii="Times New Roman" w:hAnsi="Times New Roman"/>
                <w:sz w:val="24"/>
                <w:szCs w:val="24"/>
              </w:rPr>
            </w:pPr>
            <w:r w:rsidRPr="00EB4EC6">
              <w:rPr>
                <w:rFonts w:ascii="Times New Roman" w:hAnsi="Times New Roman"/>
                <w:sz w:val="24"/>
                <w:szCs w:val="24"/>
              </w:rPr>
              <w:t>Danties šaknis pagaminta iš skaidrios permatomos plastikinės arba lygiavertės medžiagos.</w:t>
            </w:r>
          </w:p>
          <w:p w14:paraId="535A98CF" w14:textId="77777777" w:rsidR="00EB4EC6" w:rsidRPr="00EB4EC6" w:rsidRDefault="00EB4EC6" w:rsidP="00EB4EC6">
            <w:pPr>
              <w:rPr>
                <w:rFonts w:ascii="Times New Roman" w:hAnsi="Times New Roman"/>
                <w:sz w:val="24"/>
                <w:szCs w:val="24"/>
              </w:rPr>
            </w:pPr>
            <w:r w:rsidRPr="00EB4EC6">
              <w:rPr>
                <w:rFonts w:ascii="Times New Roman" w:hAnsi="Times New Roman"/>
                <w:sz w:val="24"/>
                <w:szCs w:val="24"/>
              </w:rPr>
              <w:t xml:space="preserve">Danties vainikas pagamintas iš  kietos 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termoplastinės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 xml:space="preserve"> arba lygiavertės medžiagos.</w:t>
            </w:r>
          </w:p>
          <w:p w14:paraId="32571D0E" w14:textId="55A51204" w:rsidR="00EB4EC6" w:rsidRPr="00EB4EC6" w:rsidRDefault="00EB4EC6" w:rsidP="00EB4E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EC6">
              <w:rPr>
                <w:rFonts w:ascii="Times New Roman" w:hAnsi="Times New Roman"/>
                <w:sz w:val="24"/>
                <w:szCs w:val="24"/>
              </w:rPr>
              <w:t>Yra galimybė dantis fiksuoti Perkančiosios organizacijos turimuose „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Frasaco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>“ ANKA-4 žandikauliuose.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3026512" w14:textId="77777777" w:rsidR="00EB4EC6" w:rsidRPr="00E215EA" w:rsidRDefault="00EB4EC6" w:rsidP="00EB4E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B4EC6" w:rsidRPr="00E215EA" w14:paraId="7CE1E422" w14:textId="77777777" w:rsidTr="003B5B19">
        <w:trPr>
          <w:trHeight w:val="636"/>
        </w:trPr>
        <w:tc>
          <w:tcPr>
            <w:tcW w:w="709" w:type="dxa"/>
            <w:shd w:val="clear" w:color="auto" w:fill="auto"/>
            <w:noWrap/>
            <w:vAlign w:val="center"/>
          </w:tcPr>
          <w:p w14:paraId="0D34AA4F" w14:textId="33EA4131" w:rsidR="00EB4EC6" w:rsidRPr="00E215EA" w:rsidRDefault="00EB4EC6" w:rsidP="00EB4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  <w:r w:rsidRPr="00E215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410" w:type="dxa"/>
            <w:noWrap/>
          </w:tcPr>
          <w:p w14:paraId="38764163" w14:textId="7EF506CB" w:rsidR="00EB4EC6" w:rsidRPr="00EB4EC6" w:rsidRDefault="00EB4EC6" w:rsidP="00EB4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B4EC6">
              <w:rPr>
                <w:rFonts w:ascii="Times New Roman" w:hAnsi="Times New Roman"/>
                <w:sz w:val="24"/>
                <w:szCs w:val="24"/>
              </w:rPr>
              <w:t xml:space="preserve">Dantis 46as apatinis 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fantominis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endodontinis</w:t>
            </w:r>
            <w:proofErr w:type="spellEnd"/>
          </w:p>
        </w:tc>
        <w:tc>
          <w:tcPr>
            <w:tcW w:w="3969" w:type="dxa"/>
          </w:tcPr>
          <w:p w14:paraId="50D5BF82" w14:textId="77777777" w:rsidR="00EB4EC6" w:rsidRPr="00EB4EC6" w:rsidRDefault="00EB4EC6" w:rsidP="00EB4EC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4EC6">
              <w:rPr>
                <w:rFonts w:ascii="Times New Roman" w:hAnsi="Times New Roman"/>
                <w:sz w:val="24"/>
                <w:szCs w:val="24"/>
              </w:rPr>
              <w:t>Dantis su šaknies kanalais. Skirtas apatiniam žandikauliui.</w:t>
            </w:r>
          </w:p>
          <w:p w14:paraId="3320C926" w14:textId="77777777" w:rsidR="00EB4EC6" w:rsidRPr="00EB4EC6" w:rsidRDefault="00EB4EC6" w:rsidP="00EB4EC6">
            <w:pPr>
              <w:rPr>
                <w:rFonts w:ascii="Times New Roman" w:hAnsi="Times New Roman"/>
                <w:sz w:val="24"/>
                <w:szCs w:val="24"/>
              </w:rPr>
            </w:pPr>
            <w:r w:rsidRPr="00EB4EC6">
              <w:rPr>
                <w:rFonts w:ascii="Times New Roman" w:hAnsi="Times New Roman"/>
                <w:sz w:val="24"/>
                <w:szCs w:val="24"/>
              </w:rPr>
              <w:t>Kanalų sienelės padengtos raudona spalva.</w:t>
            </w:r>
          </w:p>
          <w:p w14:paraId="0BD1985D" w14:textId="77777777" w:rsidR="00EB4EC6" w:rsidRPr="00EB4EC6" w:rsidRDefault="00EB4EC6" w:rsidP="00EB4EC6">
            <w:pPr>
              <w:rPr>
                <w:rFonts w:ascii="Times New Roman" w:hAnsi="Times New Roman"/>
                <w:sz w:val="24"/>
                <w:szCs w:val="24"/>
              </w:rPr>
            </w:pPr>
            <w:r w:rsidRPr="00EB4EC6">
              <w:rPr>
                <w:rFonts w:ascii="Times New Roman" w:hAnsi="Times New Roman"/>
                <w:sz w:val="24"/>
                <w:szCs w:val="24"/>
              </w:rPr>
              <w:t>Danties šaknis pagaminta iš skaidrios permatomos plastikinės arba lygiavertės medžiagos.</w:t>
            </w:r>
          </w:p>
          <w:p w14:paraId="02CEEE4C" w14:textId="77777777" w:rsidR="00EB4EC6" w:rsidRPr="00EB4EC6" w:rsidRDefault="00EB4EC6" w:rsidP="00EB4EC6">
            <w:pPr>
              <w:rPr>
                <w:rFonts w:ascii="Times New Roman" w:hAnsi="Times New Roman"/>
                <w:sz w:val="24"/>
                <w:szCs w:val="24"/>
              </w:rPr>
            </w:pPr>
            <w:r w:rsidRPr="00EB4EC6">
              <w:rPr>
                <w:rFonts w:ascii="Times New Roman" w:hAnsi="Times New Roman"/>
                <w:sz w:val="24"/>
                <w:szCs w:val="24"/>
              </w:rPr>
              <w:t xml:space="preserve">Danties vainikas pagamintas iš  kietos 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termoplastinės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 xml:space="preserve"> arba lygiavertės medžiagos.</w:t>
            </w:r>
          </w:p>
          <w:p w14:paraId="6629C347" w14:textId="57988A29" w:rsidR="00EB4EC6" w:rsidRPr="00EB4EC6" w:rsidRDefault="00EB4EC6" w:rsidP="00EB4E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EC6">
              <w:rPr>
                <w:rFonts w:ascii="Times New Roman" w:hAnsi="Times New Roman"/>
                <w:sz w:val="24"/>
                <w:szCs w:val="24"/>
              </w:rPr>
              <w:t>Yra galimybė dantis fiksuoti Perkančiosios organizacijos turimuose „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Frasaco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>“ ANKA-4 žandikauliuose.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B35754C" w14:textId="77777777" w:rsidR="00EB4EC6" w:rsidRPr="00E215EA" w:rsidRDefault="00EB4EC6" w:rsidP="00EB4E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00F9F28D" w14:textId="77777777" w:rsidR="00EB4EC6" w:rsidRDefault="00EB4EC6" w:rsidP="00EB4EC6">
      <w:pPr>
        <w:rPr>
          <w:rFonts w:ascii="Times New Roman" w:hAnsi="Times New Roman" w:cs="Times New Roman"/>
          <w:sz w:val="24"/>
          <w:szCs w:val="24"/>
        </w:rPr>
      </w:pPr>
    </w:p>
    <w:p w14:paraId="6307BE4A" w14:textId="16251C21" w:rsidR="00EB4EC6" w:rsidRPr="00532AC7" w:rsidRDefault="00EB4EC6" w:rsidP="00EB4EC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32AC7">
        <w:rPr>
          <w:rFonts w:ascii="Times New Roman" w:hAnsi="Times New Roman" w:cs="Times New Roman"/>
          <w:b/>
          <w:bCs/>
          <w:sz w:val="24"/>
          <w:szCs w:val="24"/>
        </w:rPr>
        <w:t>Aplinkosauginiai reikalavimai</w:t>
      </w:r>
      <w:r w:rsidR="00D60122">
        <w:rPr>
          <w:rFonts w:ascii="Times New Roman" w:hAnsi="Times New Roman" w:cs="Times New Roman"/>
          <w:b/>
          <w:bCs/>
          <w:sz w:val="24"/>
          <w:szCs w:val="24"/>
        </w:rPr>
        <w:t xml:space="preserve"> 2 pirkimo daliai</w:t>
      </w:r>
      <w:r w:rsidRPr="00532AC7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B1C11EC" w14:textId="07752BBB" w:rsidR="00EB4EC6" w:rsidRPr="00532AC7" w:rsidRDefault="00D60122" w:rsidP="00EB4EC6">
      <w:pPr>
        <w:jc w:val="both"/>
        <w:rPr>
          <w:rFonts w:ascii="Times New Roman" w:hAnsi="Times New Roman" w:cs="Times New Roman"/>
          <w:sz w:val="24"/>
          <w:szCs w:val="24"/>
        </w:rPr>
      </w:pPr>
      <w:r w:rsidRPr="00D60122">
        <w:rPr>
          <w:rFonts w:ascii="Times New Roman" w:hAnsi="Times New Roman" w:cs="Times New Roman"/>
          <w:sz w:val="24"/>
          <w:szCs w:val="24"/>
        </w:rPr>
        <w:t>Jeigu Prekės supakuojamos į antrinę pakuotę, ji turi būti perdirbamoji pakuotė pagal Lietuvos Respublikos mokesčio už aplinkos teršimą įstatymo nuostatas. Tiekėjas patiekdamas Prekes Pirkėjui sutarties vykdymo metu, pateikia Prekės antrinės pakuotės tinkamumą perdirbti (</w:t>
      </w:r>
      <w:proofErr w:type="spellStart"/>
      <w:r w:rsidRPr="00D60122">
        <w:rPr>
          <w:rFonts w:ascii="Times New Roman" w:hAnsi="Times New Roman" w:cs="Times New Roman"/>
          <w:sz w:val="24"/>
          <w:szCs w:val="24"/>
        </w:rPr>
        <w:t>perdirbamumą</w:t>
      </w:r>
      <w:proofErr w:type="spellEnd"/>
      <w:r w:rsidRPr="00D60122">
        <w:rPr>
          <w:rFonts w:ascii="Times New Roman" w:hAnsi="Times New Roman" w:cs="Times New Roman"/>
          <w:sz w:val="24"/>
          <w:szCs w:val="24"/>
        </w:rPr>
        <w:t>) patvirtinančius dokumentus (pavyzdžiui, pakuotės aprašymo dokumentą, techninį dokumentą, dokumentą iš akredituotų laboratorijų ar pakuočių atliekų perdirbėjų, ar eksportuotojų iš tvarkytojų sąrašo, ar kitus lygiaverčius objektyvius įrodymus).</w:t>
      </w:r>
    </w:p>
    <w:p w14:paraId="486A9EAD" w14:textId="77777777" w:rsidR="00EB4EC6" w:rsidRDefault="00EB4EC6" w:rsidP="00EB4E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13D58E" w14:textId="77777777" w:rsidR="00EB4EC6" w:rsidRDefault="00EB4EC6" w:rsidP="00EB4E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47E0C0" w14:textId="77777777" w:rsidR="00EB4EC6" w:rsidRDefault="00EB4EC6" w:rsidP="00EB4E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E1308B" w14:textId="77777777" w:rsidR="00EB4EC6" w:rsidRDefault="00EB4EC6" w:rsidP="00EB4E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206302" w14:textId="1E861505" w:rsidR="00EB4EC6" w:rsidRDefault="00EB4EC6" w:rsidP="00EB4E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PIRKIMO OBJEKTO DALIS</w:t>
      </w:r>
    </w:p>
    <w:p w14:paraId="4536B4E2" w14:textId="7380A352" w:rsidR="00D60122" w:rsidRPr="00D60122" w:rsidRDefault="00D60122" w:rsidP="00D601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kern w:val="2"/>
          <w:lang w:eastAsia="lt-LT"/>
          <w14:ligatures w14:val="standardContextual"/>
        </w:rPr>
      </w:pPr>
      <w:r w:rsidRPr="00D60122">
        <w:rPr>
          <w:rFonts w:ascii="Times New Roman" w:eastAsia="Times New Roman" w:hAnsi="Times New Roman" w:cs="Times New Roman"/>
          <w:b/>
          <w:bCs/>
          <w:i/>
          <w:iCs/>
          <w:kern w:val="2"/>
          <w:lang w:eastAsia="lt-LT"/>
          <w14:ligatures w14:val="standardContextual"/>
        </w:rPr>
        <w:t xml:space="preserve">(jeigu pasiūlymas </w:t>
      </w:r>
      <w:r>
        <w:rPr>
          <w:rFonts w:ascii="Times New Roman" w:eastAsia="Times New Roman" w:hAnsi="Times New Roman" w:cs="Times New Roman"/>
          <w:b/>
          <w:bCs/>
          <w:i/>
          <w:iCs/>
          <w:kern w:val="2"/>
          <w:lang w:eastAsia="lt-LT"/>
          <w14:ligatures w14:val="standardContextual"/>
        </w:rPr>
        <w:t>3</w:t>
      </w:r>
      <w:r w:rsidRPr="00D60122">
        <w:rPr>
          <w:rFonts w:ascii="Times New Roman" w:eastAsia="Times New Roman" w:hAnsi="Times New Roman" w:cs="Times New Roman"/>
          <w:b/>
          <w:bCs/>
          <w:i/>
          <w:iCs/>
          <w:kern w:val="2"/>
          <w:lang w:eastAsia="lt-LT"/>
          <w14:ligatures w14:val="standardContextual"/>
        </w:rPr>
        <w:t xml:space="preserve"> pirkimo daliai neteikiamas, tiekėjas gali panaikinti šios dalies lentelę)</w:t>
      </w:r>
    </w:p>
    <w:p w14:paraId="608320B6" w14:textId="77777777" w:rsidR="00EB4EC6" w:rsidRPr="00E215EA" w:rsidRDefault="00EB4EC6" w:rsidP="00EB4EC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3969"/>
        <w:gridCol w:w="3544"/>
      </w:tblGrid>
      <w:tr w:rsidR="00EB4EC6" w:rsidRPr="00E215EA" w14:paraId="3A6341E5" w14:textId="77777777" w:rsidTr="003B5B19">
        <w:trPr>
          <w:trHeight w:val="636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8ACFEB" w14:textId="77777777" w:rsidR="00EB4EC6" w:rsidRPr="00E215EA" w:rsidRDefault="00EB4EC6" w:rsidP="003B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15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  <w:r w:rsidRPr="00E21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Eil. Nr.</w:t>
            </w:r>
            <w:r w:rsidRPr="00E215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ab/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573021" w14:textId="77777777" w:rsidR="00EB4EC6" w:rsidRPr="00E215EA" w:rsidRDefault="00EB4EC6" w:rsidP="003B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15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Prekės pavadinamas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CDE3FF2" w14:textId="77777777" w:rsidR="00EB4EC6" w:rsidRPr="00E215EA" w:rsidRDefault="00EB4EC6" w:rsidP="003B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Reikalavimai prekei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5481E93" w14:textId="77777777" w:rsidR="00EB4EC6" w:rsidRDefault="00EB4EC6" w:rsidP="003B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0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Tiekėjo siūlom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 w:rsidRPr="00B20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charakteristika</w:t>
            </w:r>
          </w:p>
          <w:p w14:paraId="4AC9CA50" w14:textId="77777777" w:rsidR="00EB4EC6" w:rsidRPr="00E215EA" w:rsidRDefault="00EB4EC6" w:rsidP="003B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EC6">
              <w:rPr>
                <w:rFonts w:ascii="Times New Roman" w:eastAsia="Times New Roman" w:hAnsi="Times New Roman" w:cs="Times New Roman"/>
                <w:b/>
                <w:bCs/>
                <w:color w:val="EE0000"/>
                <w:sz w:val="24"/>
                <w:szCs w:val="24"/>
              </w:rPr>
              <w:t>Pildo tiekėjas kiekvieną reikalavimą su atitinkama siūloma reikšme</w:t>
            </w:r>
          </w:p>
        </w:tc>
      </w:tr>
      <w:tr w:rsidR="00EB4EC6" w:rsidRPr="00E215EA" w14:paraId="0CF2A3A3" w14:textId="77777777" w:rsidTr="003B5B19">
        <w:trPr>
          <w:trHeight w:val="636"/>
        </w:trPr>
        <w:tc>
          <w:tcPr>
            <w:tcW w:w="709" w:type="dxa"/>
            <w:shd w:val="clear" w:color="auto" w:fill="auto"/>
            <w:noWrap/>
            <w:vAlign w:val="center"/>
          </w:tcPr>
          <w:p w14:paraId="0CE3B813" w14:textId="77777777" w:rsidR="00EB4EC6" w:rsidRPr="00EB4EC6" w:rsidRDefault="00EB4EC6" w:rsidP="003B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EB4E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17196821" w14:textId="77777777" w:rsidR="00EB4EC6" w:rsidRPr="00EB4EC6" w:rsidRDefault="00EB4EC6" w:rsidP="003B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EB4E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4BC6872" w14:textId="77777777" w:rsidR="00EB4EC6" w:rsidRPr="00EB4EC6" w:rsidRDefault="00EB4EC6" w:rsidP="003B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4E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AFFA892" w14:textId="77777777" w:rsidR="00EB4EC6" w:rsidRPr="00EB4EC6" w:rsidRDefault="00EB4EC6" w:rsidP="003B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EB4E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4</w:t>
            </w:r>
          </w:p>
        </w:tc>
      </w:tr>
      <w:tr w:rsidR="00EB4EC6" w:rsidRPr="00E215EA" w14:paraId="0B4F2D72" w14:textId="77777777" w:rsidTr="003B5B19">
        <w:trPr>
          <w:trHeight w:val="636"/>
        </w:trPr>
        <w:tc>
          <w:tcPr>
            <w:tcW w:w="709" w:type="dxa"/>
            <w:shd w:val="clear" w:color="auto" w:fill="auto"/>
            <w:noWrap/>
            <w:vAlign w:val="center"/>
          </w:tcPr>
          <w:p w14:paraId="537C5957" w14:textId="0B2FCB8B" w:rsidR="00EB4EC6" w:rsidRPr="00E215EA" w:rsidRDefault="00EB4EC6" w:rsidP="003B5B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9923" w:type="dxa"/>
            <w:gridSpan w:val="3"/>
            <w:shd w:val="clear" w:color="auto" w:fill="auto"/>
            <w:noWrap/>
            <w:vAlign w:val="center"/>
          </w:tcPr>
          <w:p w14:paraId="647C3020" w14:textId="0AD0EDE1" w:rsidR="00EB4EC6" w:rsidRPr="00EB4EC6" w:rsidRDefault="00EB4EC6" w:rsidP="003B5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3</w:t>
            </w:r>
            <w:r w:rsidRPr="00EB4E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dalis – </w:t>
            </w:r>
            <w:proofErr w:type="spellStart"/>
            <w:r w:rsidRPr="00EB4E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Fantominiai</w:t>
            </w:r>
            <w:proofErr w:type="spellEnd"/>
            <w:r w:rsidRPr="00EB4E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EB4E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endodontiniai</w:t>
            </w:r>
            <w:proofErr w:type="spellEnd"/>
            <w:r w:rsidRPr="00EB4E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dantys II kursui pavasario semestrui Nr.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2</w:t>
            </w:r>
          </w:p>
        </w:tc>
      </w:tr>
      <w:tr w:rsidR="00EB4EC6" w:rsidRPr="00E215EA" w14:paraId="7AABD010" w14:textId="77777777" w:rsidTr="003B5B19">
        <w:trPr>
          <w:trHeight w:val="636"/>
        </w:trPr>
        <w:tc>
          <w:tcPr>
            <w:tcW w:w="709" w:type="dxa"/>
            <w:shd w:val="clear" w:color="auto" w:fill="auto"/>
            <w:noWrap/>
            <w:vAlign w:val="center"/>
          </w:tcPr>
          <w:p w14:paraId="778F1E84" w14:textId="2F75BDEF" w:rsidR="00EB4EC6" w:rsidRPr="00E215EA" w:rsidRDefault="00EB4EC6" w:rsidP="00EB4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.1.</w:t>
            </w:r>
          </w:p>
        </w:tc>
        <w:tc>
          <w:tcPr>
            <w:tcW w:w="2410" w:type="dxa"/>
            <w:noWrap/>
          </w:tcPr>
          <w:p w14:paraId="48929F52" w14:textId="7500D375" w:rsidR="00EB4EC6" w:rsidRPr="00EB4EC6" w:rsidRDefault="00EB4EC6" w:rsidP="00EB4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B4EC6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Priekiniai viršutiniai </w:t>
            </w:r>
            <w:proofErr w:type="spellStart"/>
            <w:r w:rsidRPr="00EB4EC6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fantominiai</w:t>
            </w:r>
            <w:proofErr w:type="spellEnd"/>
            <w:r w:rsidRPr="00EB4EC6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EB4EC6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endodontiniai</w:t>
            </w:r>
            <w:proofErr w:type="spellEnd"/>
            <w:r w:rsidRPr="00EB4EC6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dantys</w:t>
            </w:r>
          </w:p>
        </w:tc>
        <w:tc>
          <w:tcPr>
            <w:tcW w:w="3969" w:type="dxa"/>
          </w:tcPr>
          <w:p w14:paraId="402B29A1" w14:textId="77777777" w:rsidR="00EB4EC6" w:rsidRPr="00EB4EC6" w:rsidRDefault="00EB4EC6" w:rsidP="00EB4EC6">
            <w:pPr>
              <w:rPr>
                <w:rFonts w:ascii="Times New Roman" w:hAnsi="Times New Roman"/>
                <w:sz w:val="24"/>
                <w:szCs w:val="24"/>
              </w:rPr>
            </w:pPr>
            <w:r w:rsidRPr="00EB4EC6">
              <w:rPr>
                <w:rFonts w:ascii="Times New Roman" w:hAnsi="Times New Roman"/>
                <w:sz w:val="24"/>
                <w:szCs w:val="24"/>
              </w:rPr>
              <w:t xml:space="preserve">Dantys atitinka natūralią dantų anatomiją, atkurta 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anatomiškai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 xml:space="preserve"> teisingos formos kanalo pulpa. Pagaminti iš </w:t>
            </w:r>
            <w:proofErr w:type="spellStart"/>
            <w:r w:rsidRPr="00EB4EC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polimetilmetakrilato</w:t>
            </w:r>
            <w:proofErr w:type="spellEnd"/>
            <w:r w:rsidRPr="00EB4EC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arba lygiavertės </w:t>
            </w:r>
            <w:r w:rsidRPr="00EB4EC6">
              <w:rPr>
                <w:rFonts w:ascii="Times New Roman" w:hAnsi="Times New Roman"/>
                <w:sz w:val="24"/>
                <w:szCs w:val="24"/>
              </w:rPr>
              <w:t>medžiagos, atitinkančios natūralų dentino kietumą. Danties vainikas baltos spalvos, o šaknis – permatoma.</w:t>
            </w:r>
          </w:p>
          <w:p w14:paraId="52E8D12A" w14:textId="77777777" w:rsidR="00EB4EC6" w:rsidRPr="00EB4EC6" w:rsidRDefault="00EB4EC6" w:rsidP="00EB4EC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Anatomiškai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 xml:space="preserve"> teisingas atskirų kanalų skaičius. 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Apikalinės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 xml:space="preserve"> dalies skersmuo: 0,15 mm  (± 0,07 mm).</w:t>
            </w:r>
          </w:p>
          <w:p w14:paraId="53C5A7EE" w14:textId="48AD23A1" w:rsidR="00EB4EC6" w:rsidRPr="00EB4EC6" w:rsidRDefault="00EB4EC6" w:rsidP="00EB4E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EC6">
              <w:rPr>
                <w:rFonts w:ascii="Times New Roman" w:hAnsi="Times New Roman"/>
                <w:sz w:val="24"/>
                <w:szCs w:val="24"/>
              </w:rPr>
              <w:t>Fiksuojasi įstatant į žandikaulį. Suderinami su Perkančiojoje organizacijoje naudojamais „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KaVo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 xml:space="preserve">“ 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simuliatoriais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0C82E79" w14:textId="77777777" w:rsidR="00EB4EC6" w:rsidRPr="00E215EA" w:rsidRDefault="00EB4EC6" w:rsidP="00EB4E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B4EC6" w:rsidRPr="00E215EA" w14:paraId="098DB93E" w14:textId="77777777" w:rsidTr="003B5B19">
        <w:trPr>
          <w:trHeight w:val="636"/>
        </w:trPr>
        <w:tc>
          <w:tcPr>
            <w:tcW w:w="709" w:type="dxa"/>
            <w:shd w:val="clear" w:color="auto" w:fill="auto"/>
            <w:noWrap/>
            <w:vAlign w:val="center"/>
          </w:tcPr>
          <w:p w14:paraId="2C59FC89" w14:textId="65D14C09" w:rsidR="00EB4EC6" w:rsidRPr="00E215EA" w:rsidRDefault="00EB4EC6" w:rsidP="003B5B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  <w:r w:rsidRPr="00E215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410" w:type="dxa"/>
            <w:noWrap/>
          </w:tcPr>
          <w:p w14:paraId="1339DE07" w14:textId="692510DE" w:rsidR="00EB4EC6" w:rsidRPr="00EB4EC6" w:rsidRDefault="00EB4EC6" w:rsidP="003B5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lt-LT"/>
              </w:rPr>
            </w:pPr>
            <w:r w:rsidRPr="00EB4EC6">
              <w:rPr>
                <w:rFonts w:ascii="Times New Roman" w:hAnsi="Times New Roman"/>
                <w:sz w:val="24"/>
                <w:szCs w:val="24"/>
              </w:rPr>
              <w:t xml:space="preserve">Priekiniai apatiniai 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fantominiai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endodontiniai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 xml:space="preserve"> dantys</w:t>
            </w:r>
          </w:p>
        </w:tc>
        <w:tc>
          <w:tcPr>
            <w:tcW w:w="3969" w:type="dxa"/>
          </w:tcPr>
          <w:p w14:paraId="6E804947" w14:textId="77777777" w:rsidR="00EB4EC6" w:rsidRPr="00EB4EC6" w:rsidRDefault="00EB4EC6" w:rsidP="00EB4EC6">
            <w:pPr>
              <w:rPr>
                <w:rFonts w:ascii="Times New Roman" w:hAnsi="Times New Roman"/>
                <w:sz w:val="24"/>
                <w:szCs w:val="24"/>
              </w:rPr>
            </w:pPr>
            <w:r w:rsidRPr="00EB4EC6">
              <w:rPr>
                <w:rFonts w:ascii="Times New Roman" w:hAnsi="Times New Roman"/>
                <w:sz w:val="24"/>
                <w:szCs w:val="24"/>
              </w:rPr>
              <w:t xml:space="preserve">Dantys atitinka natūralią dantų anatomiją, atkurta 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anatomiškai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 xml:space="preserve"> teisingos formos kanalo pulpa. Pagaminti iš </w:t>
            </w:r>
            <w:proofErr w:type="spellStart"/>
            <w:r w:rsidRPr="00EB4EC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polimetilmetakrilato</w:t>
            </w:r>
            <w:proofErr w:type="spellEnd"/>
            <w:r w:rsidRPr="00EB4EC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arba lygiavertės </w:t>
            </w:r>
            <w:r w:rsidRPr="00EB4EC6">
              <w:rPr>
                <w:rFonts w:ascii="Times New Roman" w:hAnsi="Times New Roman"/>
                <w:sz w:val="24"/>
                <w:szCs w:val="24"/>
              </w:rPr>
              <w:t>medžiagos, atitinkančios natūralų dentino kietumą. Danties vainikas baltos spalvos, o šaknis – permatoma.</w:t>
            </w:r>
          </w:p>
          <w:p w14:paraId="4A88131E" w14:textId="77777777" w:rsidR="00EB4EC6" w:rsidRPr="00EB4EC6" w:rsidRDefault="00EB4EC6" w:rsidP="00EB4EC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Anatomiškai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 xml:space="preserve"> teisingas atskirų kanalų skaičius. 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Apikalinės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 xml:space="preserve"> dalies skersmuo: 0,15 mm  (± 0,07 mm).</w:t>
            </w:r>
          </w:p>
          <w:p w14:paraId="7D6D21F5" w14:textId="61523625" w:rsidR="00EB4EC6" w:rsidRPr="00EB4EC6" w:rsidRDefault="00EB4EC6" w:rsidP="00EB4E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EC6">
              <w:rPr>
                <w:rFonts w:ascii="Times New Roman" w:hAnsi="Times New Roman"/>
                <w:sz w:val="24"/>
                <w:szCs w:val="24"/>
              </w:rPr>
              <w:t xml:space="preserve">Fiksuojasi įstatant į žandikaulį. Suderinami su Perkančiojoje </w:t>
            </w:r>
            <w:r w:rsidRPr="00EB4EC6">
              <w:rPr>
                <w:rFonts w:ascii="Times New Roman" w:hAnsi="Times New Roman"/>
                <w:sz w:val="24"/>
                <w:szCs w:val="24"/>
              </w:rPr>
              <w:lastRenderedPageBreak/>
              <w:t>organizacijoje naudojamais „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KaVo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 xml:space="preserve">“ 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simuliatoriais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EBCBC39" w14:textId="77777777" w:rsidR="00EB4EC6" w:rsidRPr="00E215EA" w:rsidRDefault="00EB4EC6" w:rsidP="003B5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B4EC6" w:rsidRPr="00E215EA" w14:paraId="63BD502E" w14:textId="77777777" w:rsidTr="003B5B19">
        <w:trPr>
          <w:trHeight w:val="636"/>
        </w:trPr>
        <w:tc>
          <w:tcPr>
            <w:tcW w:w="709" w:type="dxa"/>
            <w:shd w:val="clear" w:color="auto" w:fill="auto"/>
            <w:noWrap/>
            <w:vAlign w:val="center"/>
          </w:tcPr>
          <w:p w14:paraId="1D082D88" w14:textId="36B7A5C6" w:rsidR="00EB4EC6" w:rsidRPr="00E215EA" w:rsidRDefault="00EB4EC6" w:rsidP="00EB4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  <w:r w:rsidRPr="00E215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410" w:type="dxa"/>
            <w:noWrap/>
          </w:tcPr>
          <w:p w14:paraId="5DC7821C" w14:textId="748C97C4" w:rsidR="00EB4EC6" w:rsidRPr="00EB4EC6" w:rsidRDefault="00EB4EC6" w:rsidP="00EB4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EB4EC6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Prieškrūminiai</w:t>
            </w:r>
            <w:proofErr w:type="spellEnd"/>
            <w:r w:rsidRPr="00EB4EC6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viršutiniai </w:t>
            </w:r>
            <w:proofErr w:type="spellStart"/>
            <w:r w:rsidRPr="00EB4EC6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fantominiai</w:t>
            </w:r>
            <w:proofErr w:type="spellEnd"/>
            <w:r w:rsidRPr="00EB4EC6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EB4EC6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endodontiniai</w:t>
            </w:r>
            <w:proofErr w:type="spellEnd"/>
            <w:r w:rsidRPr="00EB4EC6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dantys</w:t>
            </w:r>
          </w:p>
        </w:tc>
        <w:tc>
          <w:tcPr>
            <w:tcW w:w="3969" w:type="dxa"/>
          </w:tcPr>
          <w:p w14:paraId="5691BBA2" w14:textId="77777777" w:rsidR="00EB4EC6" w:rsidRPr="00EB4EC6" w:rsidRDefault="00EB4EC6" w:rsidP="00EB4EC6">
            <w:pPr>
              <w:rPr>
                <w:rFonts w:ascii="Times New Roman" w:hAnsi="Times New Roman"/>
                <w:sz w:val="24"/>
                <w:szCs w:val="24"/>
              </w:rPr>
            </w:pPr>
            <w:r w:rsidRPr="00EB4EC6">
              <w:rPr>
                <w:rFonts w:ascii="Times New Roman" w:hAnsi="Times New Roman"/>
                <w:sz w:val="24"/>
                <w:szCs w:val="24"/>
              </w:rPr>
              <w:t xml:space="preserve">Dantys atitinka natūralią dantų anatomiją, atkurta 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anatomiškai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 xml:space="preserve"> teisingos formos kanalo pulpa. Pagaminti iš </w:t>
            </w:r>
            <w:proofErr w:type="spellStart"/>
            <w:r w:rsidRPr="00EB4EC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polimetilmetakrilato</w:t>
            </w:r>
            <w:proofErr w:type="spellEnd"/>
            <w:r w:rsidRPr="00EB4EC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arba lygiavertės </w:t>
            </w:r>
            <w:r w:rsidRPr="00EB4EC6">
              <w:rPr>
                <w:rFonts w:ascii="Times New Roman" w:hAnsi="Times New Roman"/>
                <w:sz w:val="24"/>
                <w:szCs w:val="24"/>
              </w:rPr>
              <w:t>medžiagos, atitinkančios natūralų dentino kietumą. Danties vainikas baltos spalvos, o šaknis – permatoma.</w:t>
            </w:r>
          </w:p>
          <w:p w14:paraId="2FD80E6B" w14:textId="77777777" w:rsidR="00EB4EC6" w:rsidRPr="00EB4EC6" w:rsidRDefault="00EB4EC6" w:rsidP="00EB4EC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Anatomiškai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 xml:space="preserve"> teisingas atskirų kanalų skaičius. 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Apikalinės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 xml:space="preserve"> dalies skersmuo: 0,15 mm  (± 0,07 mm).</w:t>
            </w:r>
          </w:p>
          <w:p w14:paraId="112537F9" w14:textId="206C0676" w:rsidR="00EB4EC6" w:rsidRPr="00EB4EC6" w:rsidRDefault="00EB4EC6" w:rsidP="00EB4E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EC6">
              <w:rPr>
                <w:rFonts w:ascii="Times New Roman" w:hAnsi="Times New Roman"/>
                <w:sz w:val="24"/>
                <w:szCs w:val="24"/>
              </w:rPr>
              <w:t>Fiksuojasi įstatant į žandikaulį. Suderinami su Perkančiojoje organizacijoje naudojamais „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KaVo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 xml:space="preserve">“ 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simuliatoriais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BE10D05" w14:textId="77777777" w:rsidR="00EB4EC6" w:rsidRPr="00E215EA" w:rsidRDefault="00EB4EC6" w:rsidP="00EB4E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B4EC6" w:rsidRPr="00E215EA" w14:paraId="2CA40469" w14:textId="77777777" w:rsidTr="003B5B19">
        <w:trPr>
          <w:trHeight w:val="636"/>
        </w:trPr>
        <w:tc>
          <w:tcPr>
            <w:tcW w:w="709" w:type="dxa"/>
            <w:shd w:val="clear" w:color="auto" w:fill="auto"/>
            <w:noWrap/>
            <w:vAlign w:val="center"/>
          </w:tcPr>
          <w:p w14:paraId="4416E6B5" w14:textId="6E4281E9" w:rsidR="00EB4EC6" w:rsidRDefault="00EB4EC6" w:rsidP="00EB4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3.4.</w:t>
            </w:r>
          </w:p>
        </w:tc>
        <w:tc>
          <w:tcPr>
            <w:tcW w:w="2410" w:type="dxa"/>
            <w:noWrap/>
          </w:tcPr>
          <w:p w14:paraId="3D9D88A4" w14:textId="1787B841" w:rsidR="00EB4EC6" w:rsidRPr="00EB4EC6" w:rsidRDefault="00EB4EC6" w:rsidP="00EB4E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Prieškrūminiai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 xml:space="preserve"> apatiniai 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fantominiai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endodontiniai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 xml:space="preserve"> dantys</w:t>
            </w:r>
          </w:p>
        </w:tc>
        <w:tc>
          <w:tcPr>
            <w:tcW w:w="3969" w:type="dxa"/>
          </w:tcPr>
          <w:p w14:paraId="15984E9F" w14:textId="77777777" w:rsidR="00EB4EC6" w:rsidRPr="00EB4EC6" w:rsidRDefault="00EB4EC6" w:rsidP="00EB4EC6">
            <w:pPr>
              <w:rPr>
                <w:rFonts w:ascii="Times New Roman" w:hAnsi="Times New Roman"/>
                <w:sz w:val="24"/>
                <w:szCs w:val="24"/>
              </w:rPr>
            </w:pPr>
            <w:r w:rsidRPr="00EB4EC6">
              <w:rPr>
                <w:rFonts w:ascii="Times New Roman" w:hAnsi="Times New Roman"/>
                <w:sz w:val="24"/>
                <w:szCs w:val="24"/>
              </w:rPr>
              <w:t xml:space="preserve">Dantys atitinka natūralią dantų anatomiją, atkurta 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anatomiškai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 xml:space="preserve"> teisingos formos kanalo pulpa. Pagaminti iš </w:t>
            </w:r>
            <w:proofErr w:type="spellStart"/>
            <w:r w:rsidRPr="00EB4EC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polimetilmetakrilato</w:t>
            </w:r>
            <w:proofErr w:type="spellEnd"/>
            <w:r w:rsidRPr="00EB4EC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arba lygiavertės </w:t>
            </w:r>
            <w:r w:rsidRPr="00EB4EC6">
              <w:rPr>
                <w:rFonts w:ascii="Times New Roman" w:hAnsi="Times New Roman"/>
                <w:sz w:val="24"/>
                <w:szCs w:val="24"/>
              </w:rPr>
              <w:t>medžiagos, atitinkančios natūralų dentino kietumą. Danties vainikas baltos spalvos, o šaknis – permatoma.</w:t>
            </w:r>
          </w:p>
          <w:p w14:paraId="0F0CDAD8" w14:textId="77777777" w:rsidR="00EB4EC6" w:rsidRPr="00EB4EC6" w:rsidRDefault="00EB4EC6" w:rsidP="00EB4EC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Anatomiškai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 xml:space="preserve"> teisingas atskirų kanalų skaičius. 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Apikalinės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 xml:space="preserve"> dalies skersmuo: 0,15 mm  (± 0,07 mm).</w:t>
            </w:r>
          </w:p>
          <w:p w14:paraId="5F8FE214" w14:textId="7B3442F8" w:rsidR="00EB4EC6" w:rsidRPr="00EB4EC6" w:rsidRDefault="00EB4EC6" w:rsidP="00EB4EC6">
            <w:pPr>
              <w:rPr>
                <w:rFonts w:ascii="Times New Roman" w:hAnsi="Times New Roman"/>
                <w:sz w:val="24"/>
                <w:szCs w:val="24"/>
              </w:rPr>
            </w:pPr>
            <w:r w:rsidRPr="00EB4EC6">
              <w:rPr>
                <w:rFonts w:ascii="Times New Roman" w:hAnsi="Times New Roman"/>
                <w:sz w:val="24"/>
                <w:szCs w:val="24"/>
              </w:rPr>
              <w:t>Fiksuojasi įstatant į žandikaulį. Suderinami su Perkančiojoje organizacijoje naudojamais „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KaVo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 xml:space="preserve">“ 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simuliatoriais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DE105B0" w14:textId="77777777" w:rsidR="00EB4EC6" w:rsidRPr="00E215EA" w:rsidRDefault="00EB4EC6" w:rsidP="00EB4E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B4EC6" w:rsidRPr="00E215EA" w14:paraId="3D3E5DF4" w14:textId="77777777" w:rsidTr="003B5B19">
        <w:trPr>
          <w:trHeight w:val="636"/>
        </w:trPr>
        <w:tc>
          <w:tcPr>
            <w:tcW w:w="709" w:type="dxa"/>
            <w:shd w:val="clear" w:color="auto" w:fill="auto"/>
            <w:noWrap/>
            <w:vAlign w:val="center"/>
          </w:tcPr>
          <w:p w14:paraId="7971DC56" w14:textId="7FFCC1A6" w:rsidR="00EB4EC6" w:rsidRDefault="00EB4EC6" w:rsidP="00EB4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3.5.</w:t>
            </w:r>
          </w:p>
        </w:tc>
        <w:tc>
          <w:tcPr>
            <w:tcW w:w="2410" w:type="dxa"/>
            <w:noWrap/>
          </w:tcPr>
          <w:p w14:paraId="201EB84B" w14:textId="49D1A8E8" w:rsidR="00EB4EC6" w:rsidRPr="00EB4EC6" w:rsidRDefault="00EB4EC6" w:rsidP="00EB4E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EC6">
              <w:rPr>
                <w:rFonts w:ascii="Times New Roman" w:hAnsi="Times New Roman"/>
                <w:sz w:val="24"/>
                <w:szCs w:val="24"/>
              </w:rPr>
              <w:t xml:space="preserve">Krūminiai viršutiniai 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fantominiai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endodontiniai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 xml:space="preserve"> dantys</w:t>
            </w:r>
          </w:p>
        </w:tc>
        <w:tc>
          <w:tcPr>
            <w:tcW w:w="3969" w:type="dxa"/>
          </w:tcPr>
          <w:p w14:paraId="0E91A854" w14:textId="77777777" w:rsidR="00EB4EC6" w:rsidRPr="00EB4EC6" w:rsidRDefault="00EB4EC6" w:rsidP="00EB4EC6">
            <w:pPr>
              <w:rPr>
                <w:rFonts w:ascii="Times New Roman" w:hAnsi="Times New Roman"/>
                <w:sz w:val="24"/>
                <w:szCs w:val="24"/>
              </w:rPr>
            </w:pPr>
            <w:r w:rsidRPr="00EB4EC6">
              <w:rPr>
                <w:rFonts w:ascii="Times New Roman" w:hAnsi="Times New Roman"/>
                <w:sz w:val="24"/>
                <w:szCs w:val="24"/>
              </w:rPr>
              <w:t xml:space="preserve">Dantys atitinka natūralią dantų anatomiją, atkurta 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anatomiškai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 xml:space="preserve"> teisingos formos kanalo pulpa. Pagaminti iš </w:t>
            </w:r>
            <w:proofErr w:type="spellStart"/>
            <w:r w:rsidRPr="00EB4EC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polimetilmetakrilato</w:t>
            </w:r>
            <w:proofErr w:type="spellEnd"/>
            <w:r w:rsidRPr="00EB4EC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arba lygiavertės </w:t>
            </w:r>
            <w:r w:rsidRPr="00EB4EC6">
              <w:rPr>
                <w:rFonts w:ascii="Times New Roman" w:hAnsi="Times New Roman"/>
                <w:sz w:val="24"/>
                <w:szCs w:val="24"/>
              </w:rPr>
              <w:t>medžiagos, atitinkančios natūralų dentino kietumą. Danties vainikas baltos spalvos, o šaknis – permatoma.</w:t>
            </w:r>
          </w:p>
          <w:p w14:paraId="04F35BA9" w14:textId="77777777" w:rsidR="00EB4EC6" w:rsidRPr="00EB4EC6" w:rsidRDefault="00EB4EC6" w:rsidP="00EB4EC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lastRenderedPageBreak/>
              <w:t>Anatomiškai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 xml:space="preserve"> teisingas atskirų kanalų skaičius. 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Apikalinės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 xml:space="preserve"> dalies skersmuo: 0,15 mm  (± 0,07 mm).</w:t>
            </w:r>
          </w:p>
          <w:p w14:paraId="5590E232" w14:textId="07101E44" w:rsidR="00EB4EC6" w:rsidRPr="00EB4EC6" w:rsidRDefault="00EB4EC6" w:rsidP="00EB4EC6">
            <w:pPr>
              <w:rPr>
                <w:rFonts w:ascii="Times New Roman" w:hAnsi="Times New Roman"/>
                <w:sz w:val="24"/>
                <w:szCs w:val="24"/>
              </w:rPr>
            </w:pPr>
            <w:r w:rsidRPr="00EB4EC6">
              <w:rPr>
                <w:rFonts w:ascii="Times New Roman" w:hAnsi="Times New Roman"/>
                <w:sz w:val="24"/>
                <w:szCs w:val="24"/>
              </w:rPr>
              <w:t>Fiksuojasi įstatant į žandikaulį. Suderinami su Perkančiojoje organizacijoje naudojamais „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KaVo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 xml:space="preserve">“ 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simuliatoriais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24286E9" w14:textId="77777777" w:rsidR="00EB4EC6" w:rsidRPr="00E215EA" w:rsidRDefault="00EB4EC6" w:rsidP="00EB4E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B4EC6" w:rsidRPr="00E215EA" w14:paraId="334CB833" w14:textId="77777777" w:rsidTr="003B5B19">
        <w:trPr>
          <w:trHeight w:val="636"/>
        </w:trPr>
        <w:tc>
          <w:tcPr>
            <w:tcW w:w="709" w:type="dxa"/>
            <w:shd w:val="clear" w:color="auto" w:fill="auto"/>
            <w:noWrap/>
            <w:vAlign w:val="center"/>
          </w:tcPr>
          <w:p w14:paraId="3B136583" w14:textId="2CFC6298" w:rsidR="00EB4EC6" w:rsidRDefault="00EB4EC6" w:rsidP="00EB4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3.6.</w:t>
            </w:r>
          </w:p>
        </w:tc>
        <w:tc>
          <w:tcPr>
            <w:tcW w:w="2410" w:type="dxa"/>
            <w:noWrap/>
          </w:tcPr>
          <w:p w14:paraId="722A2BE7" w14:textId="50A3DAFA" w:rsidR="00EB4EC6" w:rsidRPr="00EB4EC6" w:rsidRDefault="00EB4EC6" w:rsidP="00EB4E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EC6">
              <w:rPr>
                <w:rFonts w:ascii="Times New Roman" w:hAnsi="Times New Roman"/>
                <w:sz w:val="24"/>
                <w:szCs w:val="24"/>
              </w:rPr>
              <w:t xml:space="preserve">Krūminiai apatiniai 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fantominiai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endodontiniai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 xml:space="preserve"> dantys</w:t>
            </w:r>
          </w:p>
        </w:tc>
        <w:tc>
          <w:tcPr>
            <w:tcW w:w="3969" w:type="dxa"/>
          </w:tcPr>
          <w:p w14:paraId="18A55127" w14:textId="77777777" w:rsidR="00EB4EC6" w:rsidRPr="00EB4EC6" w:rsidRDefault="00EB4EC6" w:rsidP="00EB4EC6">
            <w:pPr>
              <w:rPr>
                <w:rFonts w:ascii="Times New Roman" w:hAnsi="Times New Roman"/>
                <w:sz w:val="24"/>
                <w:szCs w:val="24"/>
              </w:rPr>
            </w:pPr>
            <w:r w:rsidRPr="00EB4EC6">
              <w:rPr>
                <w:rFonts w:ascii="Times New Roman" w:hAnsi="Times New Roman"/>
                <w:sz w:val="24"/>
                <w:szCs w:val="24"/>
              </w:rPr>
              <w:t xml:space="preserve">Dantys atitinka natūralią dantų anatomiją, atkurta 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anatomiškai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 xml:space="preserve"> teisingos formos kanalo pulpa. Pagaminti iš </w:t>
            </w:r>
            <w:proofErr w:type="spellStart"/>
            <w:r w:rsidRPr="00EB4EC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polimetilmetakrilato</w:t>
            </w:r>
            <w:proofErr w:type="spellEnd"/>
            <w:r w:rsidRPr="00EB4EC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arba lygiavertės </w:t>
            </w:r>
            <w:r w:rsidRPr="00EB4EC6">
              <w:rPr>
                <w:rFonts w:ascii="Times New Roman" w:hAnsi="Times New Roman"/>
                <w:sz w:val="24"/>
                <w:szCs w:val="24"/>
              </w:rPr>
              <w:t>medžiagos, atitinkančios natūralų dentino kietumą. Danties vainikas baltos spalvos, o šaknis – permatoma.</w:t>
            </w:r>
          </w:p>
          <w:p w14:paraId="19271365" w14:textId="77777777" w:rsidR="00EB4EC6" w:rsidRPr="00EB4EC6" w:rsidRDefault="00EB4EC6" w:rsidP="00EB4EC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Anatomiškai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 xml:space="preserve"> teisingas atskirų kanalų skaičius. 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Apikalinės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 xml:space="preserve"> dalies skersmuo: 0,15 mm  (± 0,07 mm).</w:t>
            </w:r>
          </w:p>
          <w:p w14:paraId="56E32A89" w14:textId="0B1FD573" w:rsidR="00EB4EC6" w:rsidRPr="00EB4EC6" w:rsidRDefault="00EB4EC6" w:rsidP="00EB4EC6">
            <w:pPr>
              <w:rPr>
                <w:rFonts w:ascii="Times New Roman" w:hAnsi="Times New Roman"/>
                <w:sz w:val="24"/>
                <w:szCs w:val="24"/>
              </w:rPr>
            </w:pPr>
            <w:r w:rsidRPr="00EB4EC6">
              <w:rPr>
                <w:rFonts w:ascii="Times New Roman" w:hAnsi="Times New Roman"/>
                <w:sz w:val="24"/>
                <w:szCs w:val="24"/>
              </w:rPr>
              <w:t>Fiksuojasi įstatant į žandikaulį. Suderinami su Perkančiojoje organizacijoje naudojamais „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KaVo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 xml:space="preserve">“ </w:t>
            </w:r>
            <w:proofErr w:type="spellStart"/>
            <w:r w:rsidRPr="00EB4EC6">
              <w:rPr>
                <w:rFonts w:ascii="Times New Roman" w:hAnsi="Times New Roman"/>
                <w:sz w:val="24"/>
                <w:szCs w:val="24"/>
              </w:rPr>
              <w:t>simuliatoriais</w:t>
            </w:r>
            <w:proofErr w:type="spellEnd"/>
            <w:r w:rsidRPr="00EB4E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3E3C014" w14:textId="77777777" w:rsidR="00EB4EC6" w:rsidRPr="00E215EA" w:rsidRDefault="00EB4EC6" w:rsidP="00EB4E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784398E" w14:textId="77777777" w:rsidR="00D60122" w:rsidRDefault="00D60122" w:rsidP="00D6012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0425AC3" w14:textId="2906735B" w:rsidR="00D60122" w:rsidRPr="00532AC7" w:rsidRDefault="00D60122" w:rsidP="00D6012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32AC7">
        <w:rPr>
          <w:rFonts w:ascii="Times New Roman" w:hAnsi="Times New Roman" w:cs="Times New Roman"/>
          <w:b/>
          <w:bCs/>
          <w:sz w:val="24"/>
          <w:szCs w:val="24"/>
        </w:rPr>
        <w:t>Aplinkosauginiai reikalavimai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3 pirkimo daliai</w:t>
      </w:r>
      <w:r w:rsidRPr="00532AC7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E414501" w14:textId="3337F837" w:rsidR="001D0B23" w:rsidRPr="00E215EA" w:rsidRDefault="00D60122" w:rsidP="00D60122">
      <w:pPr>
        <w:jc w:val="both"/>
        <w:rPr>
          <w:rFonts w:ascii="Times New Roman" w:hAnsi="Times New Roman" w:cs="Times New Roman"/>
          <w:sz w:val="24"/>
          <w:szCs w:val="24"/>
        </w:rPr>
      </w:pPr>
      <w:r w:rsidRPr="00D60122">
        <w:rPr>
          <w:rFonts w:ascii="Times New Roman" w:hAnsi="Times New Roman" w:cs="Times New Roman"/>
          <w:sz w:val="24"/>
          <w:szCs w:val="24"/>
        </w:rPr>
        <w:t>Jeigu Prekės supakuojamos į antrinę pakuotę, ji turi būti perdirbamoji pakuotė pagal Lietuvos Respublikos mokesčio už aplinkos teršimą įstatymo nuostatas. Tiekėjas patiekdamas Prekes Pirkėjui sutarties vykdymo metu, pateikia Prekės antrinės pakuotės tinkamumą perdirbti (</w:t>
      </w:r>
      <w:proofErr w:type="spellStart"/>
      <w:r w:rsidRPr="00D60122">
        <w:rPr>
          <w:rFonts w:ascii="Times New Roman" w:hAnsi="Times New Roman" w:cs="Times New Roman"/>
          <w:sz w:val="24"/>
          <w:szCs w:val="24"/>
        </w:rPr>
        <w:t>perdirbamumą</w:t>
      </w:r>
      <w:proofErr w:type="spellEnd"/>
      <w:r w:rsidRPr="00D60122">
        <w:rPr>
          <w:rFonts w:ascii="Times New Roman" w:hAnsi="Times New Roman" w:cs="Times New Roman"/>
          <w:sz w:val="24"/>
          <w:szCs w:val="24"/>
        </w:rPr>
        <w:t>) patvirtinančius dokumentus (pavyzdžiui, pakuotės aprašymo dokumentą, techninį dokumentą, dokumentą iš akredituotų laboratorijų ar pakuočių atliekų perdirbėjų, ar eksportuotojų iš tvarkytojų sąrašo, ar kitus lygiaverčius objektyvius įrodymus).</w:t>
      </w:r>
    </w:p>
    <w:sectPr w:rsidR="001D0B23" w:rsidRPr="00E215EA" w:rsidSect="006120A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70C"/>
    <w:rsid w:val="000005C0"/>
    <w:rsid w:val="00015E1E"/>
    <w:rsid w:val="00017C7E"/>
    <w:rsid w:val="000248A3"/>
    <w:rsid w:val="00037960"/>
    <w:rsid w:val="000530A7"/>
    <w:rsid w:val="00070DEC"/>
    <w:rsid w:val="00072216"/>
    <w:rsid w:val="00085290"/>
    <w:rsid w:val="00086631"/>
    <w:rsid w:val="00090559"/>
    <w:rsid w:val="000B3D40"/>
    <w:rsid w:val="000B5A9C"/>
    <w:rsid w:val="000C6D8F"/>
    <w:rsid w:val="000E5CE2"/>
    <w:rsid w:val="00104059"/>
    <w:rsid w:val="00107D47"/>
    <w:rsid w:val="00114290"/>
    <w:rsid w:val="001146AF"/>
    <w:rsid w:val="00125717"/>
    <w:rsid w:val="00126073"/>
    <w:rsid w:val="0013325F"/>
    <w:rsid w:val="00137DCA"/>
    <w:rsid w:val="00157F0F"/>
    <w:rsid w:val="00172446"/>
    <w:rsid w:val="001757B5"/>
    <w:rsid w:val="00176B91"/>
    <w:rsid w:val="00180C79"/>
    <w:rsid w:val="00182FF6"/>
    <w:rsid w:val="00194208"/>
    <w:rsid w:val="001958DE"/>
    <w:rsid w:val="001B3C1F"/>
    <w:rsid w:val="001C5390"/>
    <w:rsid w:val="001C7318"/>
    <w:rsid w:val="001D0B23"/>
    <w:rsid w:val="001D0C02"/>
    <w:rsid w:val="001D6655"/>
    <w:rsid w:val="001E5B9F"/>
    <w:rsid w:val="001E5FC6"/>
    <w:rsid w:val="001F2794"/>
    <w:rsid w:val="0020443F"/>
    <w:rsid w:val="00231C17"/>
    <w:rsid w:val="00232D53"/>
    <w:rsid w:val="00234BFA"/>
    <w:rsid w:val="00251839"/>
    <w:rsid w:val="00257735"/>
    <w:rsid w:val="00263268"/>
    <w:rsid w:val="00267378"/>
    <w:rsid w:val="00275ACA"/>
    <w:rsid w:val="00281512"/>
    <w:rsid w:val="002A620C"/>
    <w:rsid w:val="002B262F"/>
    <w:rsid w:val="002B2AA9"/>
    <w:rsid w:val="002B4C1D"/>
    <w:rsid w:val="002B6A0A"/>
    <w:rsid w:val="002C48FF"/>
    <w:rsid w:val="002D2551"/>
    <w:rsid w:val="002D78E2"/>
    <w:rsid w:val="002E0DFA"/>
    <w:rsid w:val="002E2F4B"/>
    <w:rsid w:val="002F027F"/>
    <w:rsid w:val="00300B1A"/>
    <w:rsid w:val="003051AF"/>
    <w:rsid w:val="00306549"/>
    <w:rsid w:val="003200CF"/>
    <w:rsid w:val="0032240F"/>
    <w:rsid w:val="003226BB"/>
    <w:rsid w:val="00325292"/>
    <w:rsid w:val="00331627"/>
    <w:rsid w:val="00334588"/>
    <w:rsid w:val="00335A52"/>
    <w:rsid w:val="00341A42"/>
    <w:rsid w:val="00343469"/>
    <w:rsid w:val="003436A5"/>
    <w:rsid w:val="00347B99"/>
    <w:rsid w:val="0036226D"/>
    <w:rsid w:val="00367319"/>
    <w:rsid w:val="00383A67"/>
    <w:rsid w:val="00386DA6"/>
    <w:rsid w:val="00387C11"/>
    <w:rsid w:val="00393D55"/>
    <w:rsid w:val="003A1773"/>
    <w:rsid w:val="003A5A9A"/>
    <w:rsid w:val="003A6A4E"/>
    <w:rsid w:val="003B0C30"/>
    <w:rsid w:val="003B14A1"/>
    <w:rsid w:val="003C5165"/>
    <w:rsid w:val="003C71E7"/>
    <w:rsid w:val="003C7C6C"/>
    <w:rsid w:val="003D487C"/>
    <w:rsid w:val="003D565F"/>
    <w:rsid w:val="003E5525"/>
    <w:rsid w:val="003E5F65"/>
    <w:rsid w:val="003F2191"/>
    <w:rsid w:val="003F5D4E"/>
    <w:rsid w:val="004036D4"/>
    <w:rsid w:val="00403F94"/>
    <w:rsid w:val="00404FA2"/>
    <w:rsid w:val="00407ABD"/>
    <w:rsid w:val="00415822"/>
    <w:rsid w:val="00416101"/>
    <w:rsid w:val="004230EE"/>
    <w:rsid w:val="004542A7"/>
    <w:rsid w:val="0046008E"/>
    <w:rsid w:val="00466EDA"/>
    <w:rsid w:val="00480D16"/>
    <w:rsid w:val="004906B8"/>
    <w:rsid w:val="00490B68"/>
    <w:rsid w:val="004A56FF"/>
    <w:rsid w:val="004B0235"/>
    <w:rsid w:val="004B3836"/>
    <w:rsid w:val="004B4CC3"/>
    <w:rsid w:val="004B7E8F"/>
    <w:rsid w:val="004C5657"/>
    <w:rsid w:val="004C7E62"/>
    <w:rsid w:val="004D1158"/>
    <w:rsid w:val="004E1447"/>
    <w:rsid w:val="004E181B"/>
    <w:rsid w:val="004E6753"/>
    <w:rsid w:val="005300B9"/>
    <w:rsid w:val="0053216E"/>
    <w:rsid w:val="005474EB"/>
    <w:rsid w:val="0055172C"/>
    <w:rsid w:val="00556F0E"/>
    <w:rsid w:val="005758E2"/>
    <w:rsid w:val="00583AA4"/>
    <w:rsid w:val="00585382"/>
    <w:rsid w:val="005865FD"/>
    <w:rsid w:val="00586AE8"/>
    <w:rsid w:val="00593C5C"/>
    <w:rsid w:val="005A3289"/>
    <w:rsid w:val="005C6A09"/>
    <w:rsid w:val="005C6DFF"/>
    <w:rsid w:val="005E41E0"/>
    <w:rsid w:val="006007EB"/>
    <w:rsid w:val="00611636"/>
    <w:rsid w:val="006120A2"/>
    <w:rsid w:val="0063105E"/>
    <w:rsid w:val="006346B7"/>
    <w:rsid w:val="006435B8"/>
    <w:rsid w:val="00657FA0"/>
    <w:rsid w:val="006627AF"/>
    <w:rsid w:val="0067136B"/>
    <w:rsid w:val="00672928"/>
    <w:rsid w:val="00672938"/>
    <w:rsid w:val="00677BA2"/>
    <w:rsid w:val="006906AD"/>
    <w:rsid w:val="00697153"/>
    <w:rsid w:val="006B136A"/>
    <w:rsid w:val="006C4826"/>
    <w:rsid w:val="006C69FA"/>
    <w:rsid w:val="006E11C0"/>
    <w:rsid w:val="006E462B"/>
    <w:rsid w:val="006F147E"/>
    <w:rsid w:val="006F3238"/>
    <w:rsid w:val="006F5FBD"/>
    <w:rsid w:val="00701E5C"/>
    <w:rsid w:val="0070522F"/>
    <w:rsid w:val="007065D0"/>
    <w:rsid w:val="00714AEA"/>
    <w:rsid w:val="007322A3"/>
    <w:rsid w:val="00743287"/>
    <w:rsid w:val="00744EC1"/>
    <w:rsid w:val="007461A5"/>
    <w:rsid w:val="00765818"/>
    <w:rsid w:val="007678F1"/>
    <w:rsid w:val="007702BB"/>
    <w:rsid w:val="007A2C83"/>
    <w:rsid w:val="007A4214"/>
    <w:rsid w:val="007B21A0"/>
    <w:rsid w:val="007B3FC9"/>
    <w:rsid w:val="007B5736"/>
    <w:rsid w:val="007C0AD2"/>
    <w:rsid w:val="007C26BE"/>
    <w:rsid w:val="007C3B46"/>
    <w:rsid w:val="007D0999"/>
    <w:rsid w:val="007D2621"/>
    <w:rsid w:val="007E5770"/>
    <w:rsid w:val="007F0254"/>
    <w:rsid w:val="0083211F"/>
    <w:rsid w:val="00832F79"/>
    <w:rsid w:val="00835949"/>
    <w:rsid w:val="008633D0"/>
    <w:rsid w:val="00872C31"/>
    <w:rsid w:val="00873EE5"/>
    <w:rsid w:val="00874192"/>
    <w:rsid w:val="008761F2"/>
    <w:rsid w:val="008A615F"/>
    <w:rsid w:val="008C3C06"/>
    <w:rsid w:val="008C3D07"/>
    <w:rsid w:val="008C736A"/>
    <w:rsid w:val="008D31F4"/>
    <w:rsid w:val="008D62CC"/>
    <w:rsid w:val="008F0781"/>
    <w:rsid w:val="00900C3C"/>
    <w:rsid w:val="009028C6"/>
    <w:rsid w:val="00910668"/>
    <w:rsid w:val="00925A41"/>
    <w:rsid w:val="00945876"/>
    <w:rsid w:val="009601F8"/>
    <w:rsid w:val="009634EB"/>
    <w:rsid w:val="00963558"/>
    <w:rsid w:val="00991395"/>
    <w:rsid w:val="00991FC4"/>
    <w:rsid w:val="00992FF8"/>
    <w:rsid w:val="009A14E7"/>
    <w:rsid w:val="009A62EC"/>
    <w:rsid w:val="009D4095"/>
    <w:rsid w:val="009D5F5A"/>
    <w:rsid w:val="009F7062"/>
    <w:rsid w:val="00A107A6"/>
    <w:rsid w:val="00A10FC2"/>
    <w:rsid w:val="00A13D93"/>
    <w:rsid w:val="00A32FD0"/>
    <w:rsid w:val="00A332F3"/>
    <w:rsid w:val="00A34F52"/>
    <w:rsid w:val="00A418FD"/>
    <w:rsid w:val="00A42D23"/>
    <w:rsid w:val="00A44549"/>
    <w:rsid w:val="00A44BD0"/>
    <w:rsid w:val="00A45233"/>
    <w:rsid w:val="00A466A2"/>
    <w:rsid w:val="00A5088E"/>
    <w:rsid w:val="00A561B4"/>
    <w:rsid w:val="00A60E72"/>
    <w:rsid w:val="00A65B10"/>
    <w:rsid w:val="00A76C4E"/>
    <w:rsid w:val="00A825FE"/>
    <w:rsid w:val="00A91B15"/>
    <w:rsid w:val="00A948A6"/>
    <w:rsid w:val="00A94945"/>
    <w:rsid w:val="00AB2951"/>
    <w:rsid w:val="00AC30C1"/>
    <w:rsid w:val="00AC3BA3"/>
    <w:rsid w:val="00AC70CE"/>
    <w:rsid w:val="00AD2395"/>
    <w:rsid w:val="00AD6D85"/>
    <w:rsid w:val="00AF583D"/>
    <w:rsid w:val="00B07157"/>
    <w:rsid w:val="00B13FCE"/>
    <w:rsid w:val="00B178F8"/>
    <w:rsid w:val="00B20B3D"/>
    <w:rsid w:val="00B30A80"/>
    <w:rsid w:val="00B30AC6"/>
    <w:rsid w:val="00B34A23"/>
    <w:rsid w:val="00B358C8"/>
    <w:rsid w:val="00B477EA"/>
    <w:rsid w:val="00B56399"/>
    <w:rsid w:val="00B63AD4"/>
    <w:rsid w:val="00B91B51"/>
    <w:rsid w:val="00B96174"/>
    <w:rsid w:val="00B97530"/>
    <w:rsid w:val="00BC46EF"/>
    <w:rsid w:val="00BC51D4"/>
    <w:rsid w:val="00BC7DD4"/>
    <w:rsid w:val="00BD4645"/>
    <w:rsid w:val="00BE1356"/>
    <w:rsid w:val="00BE4A12"/>
    <w:rsid w:val="00BE7CB3"/>
    <w:rsid w:val="00BF07C7"/>
    <w:rsid w:val="00C0509C"/>
    <w:rsid w:val="00C06442"/>
    <w:rsid w:val="00C11869"/>
    <w:rsid w:val="00C2117B"/>
    <w:rsid w:val="00C26157"/>
    <w:rsid w:val="00C271C9"/>
    <w:rsid w:val="00C33977"/>
    <w:rsid w:val="00C47D5C"/>
    <w:rsid w:val="00C61BF1"/>
    <w:rsid w:val="00C62896"/>
    <w:rsid w:val="00C67A0B"/>
    <w:rsid w:val="00C71118"/>
    <w:rsid w:val="00C774B0"/>
    <w:rsid w:val="00C7787B"/>
    <w:rsid w:val="00C8048D"/>
    <w:rsid w:val="00C857D1"/>
    <w:rsid w:val="00CB4850"/>
    <w:rsid w:val="00CC642A"/>
    <w:rsid w:val="00CD1BE6"/>
    <w:rsid w:val="00CE0F95"/>
    <w:rsid w:val="00CE36C1"/>
    <w:rsid w:val="00CE62F3"/>
    <w:rsid w:val="00D30722"/>
    <w:rsid w:val="00D32668"/>
    <w:rsid w:val="00D33AF9"/>
    <w:rsid w:val="00D37D30"/>
    <w:rsid w:val="00D45661"/>
    <w:rsid w:val="00D473F1"/>
    <w:rsid w:val="00D531B8"/>
    <w:rsid w:val="00D56601"/>
    <w:rsid w:val="00D60122"/>
    <w:rsid w:val="00D61378"/>
    <w:rsid w:val="00D658A3"/>
    <w:rsid w:val="00D65F15"/>
    <w:rsid w:val="00D66713"/>
    <w:rsid w:val="00D7217C"/>
    <w:rsid w:val="00D748F2"/>
    <w:rsid w:val="00D873BB"/>
    <w:rsid w:val="00D9550B"/>
    <w:rsid w:val="00DA2236"/>
    <w:rsid w:val="00DA470C"/>
    <w:rsid w:val="00DB2751"/>
    <w:rsid w:val="00DB58EA"/>
    <w:rsid w:val="00DB7DE8"/>
    <w:rsid w:val="00DC3FBC"/>
    <w:rsid w:val="00DC57B4"/>
    <w:rsid w:val="00DE4373"/>
    <w:rsid w:val="00DE70C1"/>
    <w:rsid w:val="00E00CED"/>
    <w:rsid w:val="00E00E9E"/>
    <w:rsid w:val="00E14712"/>
    <w:rsid w:val="00E215EA"/>
    <w:rsid w:val="00E3034E"/>
    <w:rsid w:val="00E31779"/>
    <w:rsid w:val="00E7091F"/>
    <w:rsid w:val="00E71882"/>
    <w:rsid w:val="00E823D3"/>
    <w:rsid w:val="00E84CDC"/>
    <w:rsid w:val="00E9180E"/>
    <w:rsid w:val="00E975C5"/>
    <w:rsid w:val="00EA1D8A"/>
    <w:rsid w:val="00EB4EC6"/>
    <w:rsid w:val="00ED244A"/>
    <w:rsid w:val="00ED5975"/>
    <w:rsid w:val="00ED5D47"/>
    <w:rsid w:val="00EE0EFE"/>
    <w:rsid w:val="00EE4239"/>
    <w:rsid w:val="00EE43F6"/>
    <w:rsid w:val="00EE7FE2"/>
    <w:rsid w:val="00EF073F"/>
    <w:rsid w:val="00EF136E"/>
    <w:rsid w:val="00F019E6"/>
    <w:rsid w:val="00F01CAE"/>
    <w:rsid w:val="00F15FC4"/>
    <w:rsid w:val="00F2160A"/>
    <w:rsid w:val="00F31C08"/>
    <w:rsid w:val="00F3406B"/>
    <w:rsid w:val="00F365C6"/>
    <w:rsid w:val="00F428F2"/>
    <w:rsid w:val="00F46853"/>
    <w:rsid w:val="00F46D48"/>
    <w:rsid w:val="00F502D7"/>
    <w:rsid w:val="00F74643"/>
    <w:rsid w:val="00F75AFA"/>
    <w:rsid w:val="00F84F53"/>
    <w:rsid w:val="00F86C8B"/>
    <w:rsid w:val="00F87865"/>
    <w:rsid w:val="00F9680E"/>
    <w:rsid w:val="00FA4CAD"/>
    <w:rsid w:val="00FB2ECD"/>
    <w:rsid w:val="00FC1263"/>
    <w:rsid w:val="00FE1973"/>
    <w:rsid w:val="00FE1AEE"/>
    <w:rsid w:val="00FF5E4A"/>
    <w:rsid w:val="00FF5E87"/>
    <w:rsid w:val="00FF76F2"/>
    <w:rsid w:val="210BEB66"/>
    <w:rsid w:val="4D048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70E5C"/>
  <w15:chartTrackingRefBased/>
  <w15:docId w15:val="{B7AA6167-3D33-4B63-A61B-320670C62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46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46B7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DefaultParagraphFont"/>
    <w:rsid w:val="00F2160A"/>
    <w:rPr>
      <w:rFonts w:ascii="TimesNewRomanPSMT" w:hAnsi="TimesNewRomanPSMT" w:hint="default"/>
      <w:b w:val="0"/>
      <w:bCs w:val="0"/>
      <w:i w:val="0"/>
      <w:iCs w:val="0"/>
      <w:color w:val="000000"/>
      <w:sz w:val="16"/>
      <w:szCs w:val="16"/>
    </w:rPr>
  </w:style>
  <w:style w:type="paragraph" w:styleId="Revision">
    <w:name w:val="Revision"/>
    <w:hidden/>
    <w:uiPriority w:val="99"/>
    <w:semiHidden/>
    <w:rsid w:val="0030654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E13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E13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E135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13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1356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B30A8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0A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2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5EC8E3F120EE44BA86596A9FAE05E1" ma:contentTypeVersion="3" ma:contentTypeDescription="Create a new document." ma:contentTypeScope="" ma:versionID="571847f6f44b22ec742ec37373a6b04f">
  <xsd:schema xmlns:xsd="http://www.w3.org/2001/XMLSchema" xmlns:xs="http://www.w3.org/2001/XMLSchema" xmlns:p="http://schemas.microsoft.com/office/2006/metadata/properties" xmlns:ns2="c8f36268-7f44-4006-b1ef-b64d8e2f04d8" targetNamespace="http://schemas.microsoft.com/office/2006/metadata/properties" ma:root="true" ma:fieldsID="e371dcaab5bd3563118afb08425d509d" ns2:_="">
    <xsd:import namespace="c8f36268-7f44-4006-b1ef-b64d8e2f0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36268-7f44-4006-b1ef-b64d8e2f04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9EFE0F-B7B0-4299-8E1D-2A33A2CB25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F88B55-1E78-4A35-AB41-6DBB279009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BC9E62A-55BC-48B6-B10B-EDF15261C8B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74B1FD-4049-467D-9CCB-2D6BCFE1B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f36268-7f44-4006-b1ef-b64d8e2f0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5347</Words>
  <Characters>3049</Characters>
  <Application>Microsoft Office Word</Application>
  <DocSecurity>0</DocSecurity>
  <Lines>25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Norbertas</dc:creator>
  <cp:keywords/>
  <dc:description/>
  <cp:lastModifiedBy>Mantas Skirmantas</cp:lastModifiedBy>
  <cp:revision>20</cp:revision>
  <cp:lastPrinted>2019-10-28T08:49:00Z</cp:lastPrinted>
  <dcterms:created xsi:type="dcterms:W3CDTF">2025-06-02T13:10:00Z</dcterms:created>
  <dcterms:modified xsi:type="dcterms:W3CDTF">2025-06-25T14:02:00Z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0x0101000B5EC8E3F120EE44BA86596A9FAE05E1</vt:lpwstr>
  </property>
</Properties>
</file>